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cgn5scg74c6d" w:id="0"/>
      <w:bookmarkEnd w:id="0"/>
      <w:r w:rsidDel="00000000" w:rsidR="00000000" w:rsidRPr="00000000">
        <w:rPr>
          <w:b w:val="1"/>
          <w:color w:val="000000"/>
          <w:sz w:val="26"/>
          <w:szCs w:val="26"/>
          <w:rtl w:val="0"/>
        </w:rPr>
        <w:t xml:space="preserve">Zitationen nach dem Chicago-Stil:</w:t>
      </w:r>
    </w:p>
    <w:p w:rsidR="00000000" w:rsidDel="00000000" w:rsidP="00000000" w:rsidRDefault="00000000" w:rsidRPr="00000000" w14:paraId="00000002">
      <w:pPr>
        <w:numPr>
          <w:ilvl w:val="0"/>
          <w:numId w:val="3"/>
        </w:numPr>
        <w:spacing w:after="0" w:afterAutospacing="0" w:before="240" w:lineRule="auto"/>
        <w:ind w:left="720" w:hanging="360"/>
      </w:pPr>
      <w:r w:rsidDel="00000000" w:rsidR="00000000" w:rsidRPr="00000000">
        <w:rPr>
          <w:rtl w:val="0"/>
        </w:rPr>
        <w:t xml:space="preserve">Newton, Isaac. </w:t>
      </w:r>
      <w:r w:rsidDel="00000000" w:rsidR="00000000" w:rsidRPr="00000000">
        <w:rPr>
          <w:i w:val="1"/>
          <w:rtl w:val="0"/>
        </w:rPr>
        <w:t xml:space="preserve">Philosophiae Naturalis Principia Mathematica</w:t>
      </w:r>
      <w:r w:rsidDel="00000000" w:rsidR="00000000" w:rsidRPr="00000000">
        <w:rPr>
          <w:rtl w:val="0"/>
        </w:rPr>
        <w:t xml:space="preserve">. London: Royal Society, 1687.</w:t>
      </w:r>
    </w:p>
    <w:p w:rsidR="00000000" w:rsidDel="00000000" w:rsidP="00000000" w:rsidRDefault="00000000" w:rsidRPr="00000000" w14:paraId="00000003">
      <w:pPr>
        <w:numPr>
          <w:ilvl w:val="0"/>
          <w:numId w:val="3"/>
        </w:numPr>
        <w:spacing w:after="0" w:afterAutospacing="0" w:before="0" w:beforeAutospacing="0" w:lineRule="auto"/>
        <w:ind w:left="720" w:hanging="360"/>
      </w:pPr>
      <w:r w:rsidDel="00000000" w:rsidR="00000000" w:rsidRPr="00000000">
        <w:rPr>
          <w:rtl w:val="0"/>
        </w:rPr>
        <w:t xml:space="preserve">Darwin, Charles. </w:t>
      </w:r>
      <w:r w:rsidDel="00000000" w:rsidR="00000000" w:rsidRPr="00000000">
        <w:rPr>
          <w:i w:val="1"/>
          <w:rtl w:val="0"/>
        </w:rPr>
        <w:t xml:space="preserve">On the Origin of Species</w:t>
      </w:r>
      <w:r w:rsidDel="00000000" w:rsidR="00000000" w:rsidRPr="00000000">
        <w:rPr>
          <w:rtl w:val="0"/>
        </w:rPr>
        <w:t xml:space="preserve">. John Murray, 1859.</w:t>
      </w:r>
    </w:p>
    <w:p w:rsidR="00000000" w:rsidDel="00000000" w:rsidP="00000000" w:rsidRDefault="00000000" w:rsidRPr="00000000" w14:paraId="00000004">
      <w:pPr>
        <w:numPr>
          <w:ilvl w:val="0"/>
          <w:numId w:val="3"/>
        </w:numPr>
        <w:spacing w:after="0" w:afterAutospacing="0" w:before="0" w:beforeAutospacing="0" w:lineRule="auto"/>
        <w:ind w:left="720" w:hanging="360"/>
      </w:pPr>
      <w:r w:rsidDel="00000000" w:rsidR="00000000" w:rsidRPr="00000000">
        <w:rPr>
          <w:rtl w:val="0"/>
        </w:rPr>
        <w:t xml:space="preserve">Bayes, Thomas. "An Essay towards Solving a Problem in the Doctrine of Chances." </w:t>
      </w:r>
      <w:r w:rsidDel="00000000" w:rsidR="00000000" w:rsidRPr="00000000">
        <w:rPr>
          <w:i w:val="1"/>
          <w:rtl w:val="0"/>
        </w:rPr>
        <w:t xml:space="preserve">Philosophical Transactions of the Royal Society of London</w:t>
      </w:r>
      <w:r w:rsidDel="00000000" w:rsidR="00000000" w:rsidRPr="00000000">
        <w:rPr>
          <w:rtl w:val="0"/>
        </w:rPr>
        <w:t xml:space="preserve">, vol. 53, 1763, pp. 370–418.</w:t>
      </w:r>
    </w:p>
    <w:p w:rsidR="00000000" w:rsidDel="00000000" w:rsidP="00000000" w:rsidRDefault="00000000" w:rsidRPr="00000000" w14:paraId="00000005">
      <w:pPr>
        <w:numPr>
          <w:ilvl w:val="0"/>
          <w:numId w:val="3"/>
        </w:numPr>
        <w:spacing w:after="0" w:afterAutospacing="0" w:before="0" w:beforeAutospacing="0" w:lineRule="auto"/>
        <w:ind w:left="720" w:hanging="360"/>
      </w:pPr>
      <w:r w:rsidDel="00000000" w:rsidR="00000000" w:rsidRPr="00000000">
        <w:rPr>
          <w:rtl w:val="0"/>
        </w:rPr>
        <w:t xml:space="preserve">Hegel, Georg Wilhelm Friedrich. </w:t>
      </w:r>
      <w:r w:rsidDel="00000000" w:rsidR="00000000" w:rsidRPr="00000000">
        <w:rPr>
          <w:i w:val="1"/>
          <w:rtl w:val="0"/>
        </w:rPr>
        <w:t xml:space="preserve">The Phenomenology of Spirit</w:t>
      </w:r>
      <w:r w:rsidDel="00000000" w:rsidR="00000000" w:rsidRPr="00000000">
        <w:rPr>
          <w:rtl w:val="0"/>
        </w:rPr>
        <w:t xml:space="preserve">. Translated by A.V. Miller. Oxford: Oxford University Press, 1977.</w:t>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rtl w:val="0"/>
        </w:rPr>
        <w:t xml:space="preserve">Schrödinger, Erwin. "Die gegenwärtige Situation in der Quantenmechanik." </w:t>
      </w:r>
      <w:r w:rsidDel="00000000" w:rsidR="00000000" w:rsidRPr="00000000">
        <w:rPr>
          <w:i w:val="1"/>
          <w:rtl w:val="0"/>
        </w:rPr>
        <w:t xml:space="preserve">Naturwissenschaften</w:t>
      </w:r>
      <w:r w:rsidDel="00000000" w:rsidR="00000000" w:rsidRPr="00000000">
        <w:rPr>
          <w:rtl w:val="0"/>
        </w:rPr>
        <w:t xml:space="preserve"> 23, no. 48 (1935): 807–812.</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tl w:val="0"/>
        </w:rPr>
        <w:t xml:space="preserve">Einstein, Albert. </w:t>
      </w:r>
      <w:r w:rsidDel="00000000" w:rsidR="00000000" w:rsidRPr="00000000">
        <w:rPr>
          <w:i w:val="1"/>
          <w:rtl w:val="0"/>
        </w:rPr>
        <w:t xml:space="preserve">Relativity: The Special and General Theory</w:t>
      </w:r>
      <w:r w:rsidDel="00000000" w:rsidR="00000000" w:rsidRPr="00000000">
        <w:rPr>
          <w:rtl w:val="0"/>
        </w:rPr>
        <w:t xml:space="preserve">. Methuen &amp; Co, 1916.</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Popper, Karl. </w:t>
      </w:r>
      <w:r w:rsidDel="00000000" w:rsidR="00000000" w:rsidRPr="00000000">
        <w:rPr>
          <w:i w:val="1"/>
          <w:rtl w:val="0"/>
        </w:rPr>
        <w:t xml:space="preserve">The Logic of Scientific Discovery</w:t>
      </w:r>
      <w:r w:rsidDel="00000000" w:rsidR="00000000" w:rsidRPr="00000000">
        <w:rPr>
          <w:rtl w:val="0"/>
        </w:rPr>
        <w:t xml:space="preserve">. Hutchinson, 1959.</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Mandelbrot, Benoit B. </w:t>
      </w:r>
      <w:r w:rsidDel="00000000" w:rsidR="00000000" w:rsidRPr="00000000">
        <w:rPr>
          <w:i w:val="1"/>
          <w:rtl w:val="0"/>
        </w:rPr>
        <w:t xml:space="preserve">The Fractal Geometry of Nature</w:t>
      </w:r>
      <w:r w:rsidDel="00000000" w:rsidR="00000000" w:rsidRPr="00000000">
        <w:rPr>
          <w:rtl w:val="0"/>
        </w:rPr>
        <w:t xml:space="preserve">. W.H. Freeman and Company, 1982.</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Shannon, Claude E. "A Mathematical Theory of Communication." </w:t>
      </w:r>
      <w:r w:rsidDel="00000000" w:rsidR="00000000" w:rsidRPr="00000000">
        <w:rPr>
          <w:i w:val="1"/>
          <w:rtl w:val="0"/>
        </w:rPr>
        <w:t xml:space="preserve">Bell System Technical Journal</w:t>
      </w:r>
      <w:r w:rsidDel="00000000" w:rsidR="00000000" w:rsidRPr="00000000">
        <w:rPr>
          <w:rtl w:val="0"/>
        </w:rPr>
        <w:t xml:space="preserve">, 1948.</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Russell, Stuart, and Peter Norvig. </w:t>
      </w:r>
      <w:r w:rsidDel="00000000" w:rsidR="00000000" w:rsidRPr="00000000">
        <w:rPr>
          <w:i w:val="1"/>
          <w:rtl w:val="0"/>
        </w:rPr>
        <w:t xml:space="preserve">Artificial Intelligence: A Modern Approach</w:t>
      </w:r>
      <w:r w:rsidDel="00000000" w:rsidR="00000000" w:rsidRPr="00000000">
        <w:rPr>
          <w:rtl w:val="0"/>
        </w:rPr>
        <w:t xml:space="preserve">. Pearson, 2020.</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Heisenberg, Werner. "Über den anschaulichen Inhalt der quantentheoretischen Kinematik und Mechanik." </w:t>
      </w:r>
      <w:r w:rsidDel="00000000" w:rsidR="00000000" w:rsidRPr="00000000">
        <w:rPr>
          <w:i w:val="1"/>
          <w:rtl w:val="0"/>
        </w:rPr>
        <w:t xml:space="preserve">Zeitschrift für Physik</w:t>
      </w:r>
      <w:r w:rsidDel="00000000" w:rsidR="00000000" w:rsidRPr="00000000">
        <w:rPr>
          <w:rtl w:val="0"/>
        </w:rPr>
        <w:t xml:space="preserve">, vol. 43, no. 3–4, 1927, pp. 172–198.</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National Academies of Sciences, Engineering, and Medicine. </w:t>
      </w:r>
      <w:r w:rsidDel="00000000" w:rsidR="00000000" w:rsidRPr="00000000">
        <w:rPr>
          <w:i w:val="1"/>
          <w:rtl w:val="0"/>
        </w:rPr>
        <w:t xml:space="preserve">Fostering Integrity in Research</w:t>
      </w:r>
      <w:r w:rsidDel="00000000" w:rsidR="00000000" w:rsidRPr="00000000">
        <w:rPr>
          <w:rtl w:val="0"/>
        </w:rPr>
        <w:t xml:space="preserve">. 2017.</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Gopi Krishna, P. </w:t>
      </w:r>
      <w:r w:rsidDel="00000000" w:rsidR="00000000" w:rsidRPr="00000000">
        <w:rPr>
          <w:i w:val="1"/>
          <w:rtl w:val="0"/>
        </w:rPr>
        <w:t xml:space="preserve">Kundalini: The Evolutionary Energy in Man</w:t>
      </w:r>
      <w:r w:rsidDel="00000000" w:rsidR="00000000" w:rsidRPr="00000000">
        <w:rPr>
          <w:rtl w:val="0"/>
        </w:rPr>
        <w:t xml:space="preserve">. Shambhala, 1970.</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Bohr, Niels. </w:t>
      </w:r>
      <w:r w:rsidDel="00000000" w:rsidR="00000000" w:rsidRPr="00000000">
        <w:rPr>
          <w:i w:val="1"/>
          <w:rtl w:val="0"/>
        </w:rPr>
        <w:t xml:space="preserve">Atomic Theory and the Description of Nature</w:t>
      </w:r>
      <w:r w:rsidDel="00000000" w:rsidR="00000000" w:rsidRPr="00000000">
        <w:rPr>
          <w:rtl w:val="0"/>
        </w:rPr>
        <w:t xml:space="preserve">. Cambridge University Press, 1934.</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Gödel, Kurt. "Über formal unentscheidbare Sätze der Principia Mathematica und verwandter Systeme I." </w:t>
      </w:r>
      <w:r w:rsidDel="00000000" w:rsidR="00000000" w:rsidRPr="00000000">
        <w:rPr>
          <w:i w:val="1"/>
          <w:rtl w:val="0"/>
        </w:rPr>
        <w:t xml:space="preserve">Monatshefte für Mathematik und Physik</w:t>
      </w:r>
      <w:r w:rsidDel="00000000" w:rsidR="00000000" w:rsidRPr="00000000">
        <w:rPr>
          <w:rtl w:val="0"/>
        </w:rPr>
        <w:t xml:space="preserve">, vol. 38, 1931, pp. 173–198.</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Shankara. </w:t>
      </w:r>
      <w:r w:rsidDel="00000000" w:rsidR="00000000" w:rsidRPr="00000000">
        <w:rPr>
          <w:i w:val="1"/>
          <w:rtl w:val="0"/>
        </w:rPr>
        <w:t xml:space="preserve">The Crest-Jewel of Discrimination</w:t>
      </w:r>
      <w:r w:rsidDel="00000000" w:rsidR="00000000" w:rsidRPr="00000000">
        <w:rPr>
          <w:rtl w:val="0"/>
        </w:rPr>
        <w:t xml:space="preserve">. Translated by Swami Prabhavananda and Christopher Isherwood, Vedanta Press, 1947.</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Engel, George L. "The need for a new medical model: A challenge for biomedicine." </w:t>
      </w:r>
      <w:r w:rsidDel="00000000" w:rsidR="00000000" w:rsidRPr="00000000">
        <w:rPr>
          <w:i w:val="1"/>
          <w:rtl w:val="0"/>
        </w:rPr>
        <w:t xml:space="preserve">Science</w:t>
      </w:r>
      <w:r w:rsidDel="00000000" w:rsidR="00000000" w:rsidRPr="00000000">
        <w:rPr>
          <w:rtl w:val="0"/>
        </w:rPr>
        <w:t xml:space="preserve">, vol. 196, no. 4286, 1977, pp. 129–136.</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Kant, Immanuel. </w:t>
      </w:r>
      <w:r w:rsidDel="00000000" w:rsidR="00000000" w:rsidRPr="00000000">
        <w:rPr>
          <w:i w:val="1"/>
          <w:rtl w:val="0"/>
        </w:rPr>
        <w:t xml:space="preserve">Critique of Pure Reason</w:t>
      </w:r>
      <w:r w:rsidDel="00000000" w:rsidR="00000000" w:rsidRPr="00000000">
        <w:rPr>
          <w:rtl w:val="0"/>
        </w:rPr>
        <w:t xml:space="preserve">. Translated by Paul Guyer and Allen W. Wood, Cambridge University Press, 1998.</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Aspect, Alain, et al. "Experimental Realization of Einstein-Podolsky-Rosen-Bohm Gedankenexperiment: A New Violation of Bell's Inequalities." </w:t>
      </w:r>
      <w:r w:rsidDel="00000000" w:rsidR="00000000" w:rsidRPr="00000000">
        <w:rPr>
          <w:i w:val="1"/>
          <w:rtl w:val="0"/>
        </w:rPr>
        <w:t xml:space="preserve">Physical Review Letters</w:t>
      </w:r>
      <w:r w:rsidDel="00000000" w:rsidR="00000000" w:rsidRPr="00000000">
        <w:rPr>
          <w:rtl w:val="0"/>
        </w:rPr>
        <w:t xml:space="preserve">, vol. 49, no. 2, 1982, pp. 91–94.</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Patanjali. </w:t>
      </w:r>
      <w:r w:rsidDel="00000000" w:rsidR="00000000" w:rsidRPr="00000000">
        <w:rPr>
          <w:i w:val="1"/>
          <w:rtl w:val="0"/>
        </w:rPr>
        <w:t xml:space="preserve">The Yoga Sutras of Patanjali</w:t>
      </w:r>
      <w:r w:rsidDel="00000000" w:rsidR="00000000" w:rsidRPr="00000000">
        <w:rPr>
          <w:rtl w:val="0"/>
        </w:rPr>
        <w:t xml:space="preserve">. Translated by Swami Satchidananda, Integral Yoga Publications, 1978.</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Greene, Brian. </w:t>
      </w:r>
      <w:r w:rsidDel="00000000" w:rsidR="00000000" w:rsidRPr="00000000">
        <w:rPr>
          <w:i w:val="1"/>
          <w:rtl w:val="0"/>
        </w:rPr>
        <w:t xml:space="preserve">The Elegant Universe: Superstrings, Hidden Dimensions, and the Quest for the Ultimate Theory</w:t>
      </w:r>
      <w:r w:rsidDel="00000000" w:rsidR="00000000" w:rsidRPr="00000000">
        <w:rPr>
          <w:rtl w:val="0"/>
        </w:rPr>
        <w:t xml:space="preserve">. W.W. Norton &amp; Company, 1999.</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Pinker, Steven. </w:t>
      </w:r>
      <w:r w:rsidDel="00000000" w:rsidR="00000000" w:rsidRPr="00000000">
        <w:rPr>
          <w:i w:val="1"/>
          <w:rtl w:val="0"/>
        </w:rPr>
        <w:t xml:space="preserve">The Blank Slate: The Modern Denial of Human Nature</w:t>
      </w:r>
      <w:r w:rsidDel="00000000" w:rsidR="00000000" w:rsidRPr="00000000">
        <w:rPr>
          <w:rtl w:val="0"/>
        </w:rPr>
        <w:t xml:space="preserve">. Viking, 2002.</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Estruch, Ramon, et al. "Primary prevention of cardiovascular disease with a Mediterranean diet." </w:t>
      </w:r>
      <w:r w:rsidDel="00000000" w:rsidR="00000000" w:rsidRPr="00000000">
        <w:rPr>
          <w:i w:val="1"/>
          <w:rtl w:val="0"/>
        </w:rPr>
        <w:t xml:space="preserve">New England Journal of Medicine</w:t>
      </w:r>
      <w:r w:rsidDel="00000000" w:rsidR="00000000" w:rsidRPr="00000000">
        <w:rPr>
          <w:rtl w:val="0"/>
        </w:rPr>
        <w:t xml:space="preserve">, vol. 368, no. 14, 2013, pp. 1279–1290.</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Zeevi, David, et al. "Personalized nutrition by prediction of glycemic responses." </w:t>
      </w:r>
      <w:r w:rsidDel="00000000" w:rsidR="00000000" w:rsidRPr="00000000">
        <w:rPr>
          <w:i w:val="1"/>
          <w:rtl w:val="0"/>
        </w:rPr>
        <w:t xml:space="preserve">Cell</w:t>
      </w:r>
      <w:r w:rsidDel="00000000" w:rsidR="00000000" w:rsidRPr="00000000">
        <w:rPr>
          <w:rtl w:val="0"/>
        </w:rPr>
        <w:t xml:space="preserve">, vol. 163, no. 5, 2015, pp. 1079–1094.</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Jirtle, Randy L., and Michael K. Skinner. "Environmental epigenomics and disease susceptibility." </w:t>
      </w:r>
      <w:r w:rsidDel="00000000" w:rsidR="00000000" w:rsidRPr="00000000">
        <w:rPr>
          <w:i w:val="1"/>
          <w:rtl w:val="0"/>
        </w:rPr>
        <w:t xml:space="preserve">Nature Reviews Genetics</w:t>
      </w:r>
      <w:r w:rsidDel="00000000" w:rsidR="00000000" w:rsidRPr="00000000">
        <w:rPr>
          <w:rtl w:val="0"/>
        </w:rPr>
        <w:t xml:space="preserve">, vol. 8, no. 4, 2007, pp. 253–262.</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tl w:val="0"/>
        </w:rPr>
        <w:t xml:space="preserve">Hardy, Timothy M., and Trygve O. Tollefsbol. "Epigenetic diet: Impact on the epigenome and cancer." </w:t>
      </w:r>
      <w:r w:rsidDel="00000000" w:rsidR="00000000" w:rsidRPr="00000000">
        <w:rPr>
          <w:i w:val="1"/>
          <w:rtl w:val="0"/>
        </w:rPr>
        <w:t xml:space="preserve">Epigenomics</w:t>
      </w:r>
      <w:r w:rsidDel="00000000" w:rsidR="00000000" w:rsidRPr="00000000">
        <w:rPr>
          <w:rtl w:val="0"/>
        </w:rPr>
        <w:t xml:space="preserve">, vol. 3, no. 4, 2011, pp. 503–518.</w:t>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tl w:val="0"/>
        </w:rPr>
        <w:t xml:space="preserve">Garfield, Jay L. </w:t>
      </w:r>
      <w:r w:rsidDel="00000000" w:rsidR="00000000" w:rsidRPr="00000000">
        <w:rPr>
          <w:i w:val="1"/>
          <w:rtl w:val="0"/>
        </w:rPr>
        <w:t xml:space="preserve">The Fundamental Wisdom of the Middle Way: Nagarjuna's Mulamadhyamakakarika</w:t>
      </w:r>
      <w:r w:rsidDel="00000000" w:rsidR="00000000" w:rsidRPr="00000000">
        <w:rPr>
          <w:rtl w:val="0"/>
        </w:rPr>
        <w:t xml:space="preserve">. Oxford University Press, 1995.</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Radhakrishnan, S., and Charles A. Moore. </w:t>
      </w:r>
      <w:r w:rsidDel="00000000" w:rsidR="00000000" w:rsidRPr="00000000">
        <w:rPr>
          <w:i w:val="1"/>
          <w:rtl w:val="0"/>
        </w:rPr>
        <w:t xml:space="preserve">A Sourcebook in Indian Philosophy</w:t>
      </w:r>
      <w:r w:rsidDel="00000000" w:rsidR="00000000" w:rsidRPr="00000000">
        <w:rPr>
          <w:rtl w:val="0"/>
        </w:rPr>
        <w:t xml:space="preserve">. Princeton University Press, 1957.</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Nietzsche, Friedrich. </w:t>
      </w:r>
      <w:r w:rsidDel="00000000" w:rsidR="00000000" w:rsidRPr="00000000">
        <w:rPr>
          <w:i w:val="1"/>
          <w:rtl w:val="0"/>
        </w:rPr>
        <w:t xml:space="preserve">Thus Spoke Zarathustra</w:t>
      </w:r>
      <w:r w:rsidDel="00000000" w:rsidR="00000000" w:rsidRPr="00000000">
        <w:rPr>
          <w:rtl w:val="0"/>
        </w:rPr>
        <w:t xml:space="preserve">. Translated by Graham Parkes, Oxford University Press, 2005.</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Dogen. </w:t>
      </w:r>
      <w:r w:rsidDel="00000000" w:rsidR="00000000" w:rsidRPr="00000000">
        <w:rPr>
          <w:i w:val="1"/>
          <w:rtl w:val="0"/>
        </w:rPr>
        <w:t xml:space="preserve">Shobogenzo: Zen Essays by Dogen</w:t>
      </w:r>
      <w:r w:rsidDel="00000000" w:rsidR="00000000" w:rsidRPr="00000000">
        <w:rPr>
          <w:rtl w:val="0"/>
        </w:rPr>
        <w:t xml:space="preserve">. Translated by Thomas Cleary, University of Hawaii Press, 1986.</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Laozi. </w:t>
      </w:r>
      <w:r w:rsidDel="00000000" w:rsidR="00000000" w:rsidRPr="00000000">
        <w:rPr>
          <w:i w:val="1"/>
          <w:rtl w:val="0"/>
        </w:rPr>
        <w:t xml:space="preserve">Dao De Jing: A Philosophical Translation</w:t>
      </w:r>
      <w:r w:rsidDel="00000000" w:rsidR="00000000" w:rsidRPr="00000000">
        <w:rPr>
          <w:rtl w:val="0"/>
        </w:rPr>
        <w:t xml:space="preserve">. Translated by Roger T. Ames and David L. Hall, Ballantine Books, 2003.</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Confucius. </w:t>
      </w:r>
      <w:r w:rsidDel="00000000" w:rsidR="00000000" w:rsidRPr="00000000">
        <w:rPr>
          <w:i w:val="1"/>
          <w:rtl w:val="0"/>
        </w:rPr>
        <w:t xml:space="preserve">The Analects</w:t>
      </w:r>
      <w:r w:rsidDel="00000000" w:rsidR="00000000" w:rsidRPr="00000000">
        <w:rPr>
          <w:rtl w:val="0"/>
        </w:rPr>
        <w:t xml:space="preserve">. Translated by Arthur Waley, Vintage Books, 1989.</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Kaput, Jim, and Raymond L. Rodriguez. "Nutritional genomics: The next frontier in the postgenomic era." </w:t>
      </w:r>
      <w:r w:rsidDel="00000000" w:rsidR="00000000" w:rsidRPr="00000000">
        <w:rPr>
          <w:i w:val="1"/>
          <w:rtl w:val="0"/>
        </w:rPr>
        <w:t xml:space="preserve">Physiological Genomics</w:t>
      </w:r>
      <w:r w:rsidDel="00000000" w:rsidR="00000000" w:rsidRPr="00000000">
        <w:rPr>
          <w:rtl w:val="0"/>
        </w:rPr>
        <w:t xml:space="preserve">, vol. 16, no. 2, 2003, pp. 166–177.</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Zhuangzi. </w:t>
      </w:r>
      <w:r w:rsidDel="00000000" w:rsidR="00000000" w:rsidRPr="00000000">
        <w:rPr>
          <w:i w:val="1"/>
          <w:rtl w:val="0"/>
        </w:rPr>
        <w:t xml:space="preserve">The Book of Chuang Tzu</w:t>
      </w:r>
      <w:r w:rsidDel="00000000" w:rsidR="00000000" w:rsidRPr="00000000">
        <w:rPr>
          <w:rtl w:val="0"/>
        </w:rPr>
        <w:t xml:space="preserve">. Translated by Martin Palmer, Penguin Classics, 2006.</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Sartre, Jean-Paul. </w:t>
      </w:r>
      <w:r w:rsidDel="00000000" w:rsidR="00000000" w:rsidRPr="00000000">
        <w:rPr>
          <w:i w:val="1"/>
          <w:rtl w:val="0"/>
        </w:rPr>
        <w:t xml:space="preserve">Being and Nothingness</w:t>
      </w:r>
      <w:r w:rsidDel="00000000" w:rsidR="00000000" w:rsidRPr="00000000">
        <w:rPr>
          <w:rtl w:val="0"/>
        </w:rPr>
        <w:t xml:space="preserve">. Translated by Hazel E. Barnes, Washington Square Press, 1993.</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Kierkegaard, Søren. </w:t>
      </w:r>
      <w:r w:rsidDel="00000000" w:rsidR="00000000" w:rsidRPr="00000000">
        <w:rPr>
          <w:i w:val="1"/>
          <w:rtl w:val="0"/>
        </w:rPr>
        <w:t xml:space="preserve">Fear and Trembling</w:t>
      </w:r>
      <w:r w:rsidDel="00000000" w:rsidR="00000000" w:rsidRPr="00000000">
        <w:rPr>
          <w:rtl w:val="0"/>
        </w:rPr>
        <w:t xml:space="preserve">. Translated by Alastair Hannay, Penguin Books, 1985.</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Heidegger, Martin. </w:t>
      </w:r>
      <w:r w:rsidDel="00000000" w:rsidR="00000000" w:rsidRPr="00000000">
        <w:rPr>
          <w:i w:val="1"/>
          <w:rtl w:val="0"/>
        </w:rPr>
        <w:t xml:space="preserve">Being and Time</w:t>
      </w:r>
      <w:r w:rsidDel="00000000" w:rsidR="00000000" w:rsidRPr="00000000">
        <w:rPr>
          <w:rtl w:val="0"/>
        </w:rPr>
        <w:t xml:space="preserve">. Translated by John Macquarrie and Edward Robinson, Harper &amp; Row, 1962.</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Eckhart, Meister. </w:t>
      </w:r>
      <w:r w:rsidDel="00000000" w:rsidR="00000000" w:rsidRPr="00000000">
        <w:rPr>
          <w:i w:val="1"/>
          <w:rtl w:val="0"/>
        </w:rPr>
        <w:t xml:space="preserve">The Essential Sermons, Commentaries, Treatises, and Defense</w:t>
      </w:r>
      <w:r w:rsidDel="00000000" w:rsidR="00000000" w:rsidRPr="00000000">
        <w:rPr>
          <w:rtl w:val="0"/>
        </w:rPr>
        <w:t xml:space="preserve">. Translated by Edmund Colledge and Bernard McGinn, Paulist Press, 1981.</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Tillich, Paul. </w:t>
      </w:r>
      <w:r w:rsidDel="00000000" w:rsidR="00000000" w:rsidRPr="00000000">
        <w:rPr>
          <w:i w:val="1"/>
          <w:rtl w:val="0"/>
        </w:rPr>
        <w:t xml:space="preserve">Systematic Theology</w:t>
      </w:r>
      <w:r w:rsidDel="00000000" w:rsidR="00000000" w:rsidRPr="00000000">
        <w:rPr>
          <w:rtl w:val="0"/>
        </w:rPr>
        <w:t xml:space="preserve">. University of Chicago Press, 1951.</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Aurobindo. </w:t>
      </w:r>
      <w:r w:rsidDel="00000000" w:rsidR="00000000" w:rsidRPr="00000000">
        <w:rPr>
          <w:i w:val="1"/>
          <w:rtl w:val="0"/>
        </w:rPr>
        <w:t xml:space="preserve">The Life Divine</w:t>
      </w:r>
      <w:r w:rsidDel="00000000" w:rsidR="00000000" w:rsidRPr="00000000">
        <w:rPr>
          <w:rtl w:val="0"/>
        </w:rPr>
        <w:t xml:space="preserve">. Sri Aurobindo Ashram, 1940.</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 xml:space="preserve">Thomas Aquinas. </w:t>
      </w:r>
      <w:r w:rsidDel="00000000" w:rsidR="00000000" w:rsidRPr="00000000">
        <w:rPr>
          <w:i w:val="1"/>
          <w:rtl w:val="0"/>
        </w:rPr>
        <w:t xml:space="preserve">Summa Theologica</w:t>
      </w:r>
      <w:r w:rsidDel="00000000" w:rsidR="00000000" w:rsidRPr="00000000">
        <w:rPr>
          <w:rtl w:val="0"/>
        </w:rPr>
        <w:t xml:space="preserve">. Translated by the Fathers of the English Dominican Province, Benziger Bros., 1947.</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Umāsvāti. </w:t>
      </w:r>
      <w:r w:rsidDel="00000000" w:rsidR="00000000" w:rsidRPr="00000000">
        <w:rPr>
          <w:i w:val="1"/>
          <w:rtl w:val="0"/>
        </w:rPr>
        <w:t xml:space="preserve">That Which Is: Tattvartha Sutra</w:t>
      </w:r>
      <w:r w:rsidDel="00000000" w:rsidR="00000000" w:rsidRPr="00000000">
        <w:rPr>
          <w:rtl w:val="0"/>
        </w:rPr>
        <w:t xml:space="preserve">. Translated by Nathmal Tatia, HarperCollins Publishers India, 1994.</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Rahner, Karl. </w:t>
      </w:r>
      <w:r w:rsidDel="00000000" w:rsidR="00000000" w:rsidRPr="00000000">
        <w:rPr>
          <w:i w:val="1"/>
          <w:rtl w:val="0"/>
        </w:rPr>
        <w:t xml:space="preserve">Foundations of Christian Faith: An Introduction to the Idea of Christianity</w:t>
      </w:r>
      <w:r w:rsidDel="00000000" w:rsidR="00000000" w:rsidRPr="00000000">
        <w:rPr>
          <w:rtl w:val="0"/>
        </w:rPr>
        <w:t xml:space="preserve">. Crossroad Publishing Company, 1978.</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Benedicti, Fabrizio. "Placebo and the new physiology of the doctor-patient relationship." </w:t>
      </w:r>
      <w:r w:rsidDel="00000000" w:rsidR="00000000" w:rsidRPr="00000000">
        <w:rPr>
          <w:i w:val="1"/>
          <w:rtl w:val="0"/>
        </w:rPr>
        <w:t xml:space="preserve">Physiological Reviews</w:t>
      </w:r>
      <w:r w:rsidDel="00000000" w:rsidR="00000000" w:rsidRPr="00000000">
        <w:rPr>
          <w:rtl w:val="0"/>
        </w:rPr>
        <w:t xml:space="preserve">, vol. 93, no. 3, 2013, pp. 1207–1246.</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Gopi Krishna, P. </w:t>
      </w:r>
      <w:r w:rsidDel="00000000" w:rsidR="00000000" w:rsidRPr="00000000">
        <w:rPr>
          <w:i w:val="1"/>
          <w:rtl w:val="0"/>
        </w:rPr>
        <w:t xml:space="preserve">Kundalini: The Evolutionary Energy in Man</w:t>
      </w:r>
      <w:r w:rsidDel="00000000" w:rsidR="00000000" w:rsidRPr="00000000">
        <w:rPr>
          <w:rtl w:val="0"/>
        </w:rPr>
        <w:t xml:space="preserve">. Shambhala, 1970.</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Schrödinger, Erwin. "Die gegenwärtige Situation in der Quantenmechanik." </w:t>
      </w:r>
      <w:r w:rsidDel="00000000" w:rsidR="00000000" w:rsidRPr="00000000">
        <w:rPr>
          <w:i w:val="1"/>
          <w:rtl w:val="0"/>
        </w:rPr>
        <w:t xml:space="preserve">Naturwissenschaften</w:t>
      </w:r>
      <w:r w:rsidDel="00000000" w:rsidR="00000000" w:rsidRPr="00000000">
        <w:rPr>
          <w:rtl w:val="0"/>
        </w:rPr>
        <w:t xml:space="preserve"> 23, no. 48 (1935): 807–812.</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Popper, Karl. </w:t>
      </w:r>
      <w:r w:rsidDel="00000000" w:rsidR="00000000" w:rsidRPr="00000000">
        <w:rPr>
          <w:i w:val="1"/>
          <w:rtl w:val="0"/>
        </w:rPr>
        <w:t xml:space="preserve">The Logic of Scientific Discovery</w:t>
      </w:r>
      <w:r w:rsidDel="00000000" w:rsidR="00000000" w:rsidRPr="00000000">
        <w:rPr>
          <w:rtl w:val="0"/>
        </w:rPr>
        <w:t xml:space="preserve">. Hutchinson, 1959.</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rtl w:val="0"/>
        </w:rPr>
        <w:t xml:space="preserve">Mandelbrot, Benoit B. </w:t>
      </w:r>
      <w:r w:rsidDel="00000000" w:rsidR="00000000" w:rsidRPr="00000000">
        <w:rPr>
          <w:i w:val="1"/>
          <w:rtl w:val="0"/>
        </w:rPr>
        <w:t xml:space="preserve">The Fractal Geometry of Nature</w:t>
      </w:r>
      <w:r w:rsidDel="00000000" w:rsidR="00000000" w:rsidRPr="00000000">
        <w:rPr>
          <w:rtl w:val="0"/>
        </w:rPr>
        <w:t xml:space="preserve">. W.H. Freeman and Company, 1982.</w:t>
      </w:r>
    </w:p>
    <w:p w:rsidR="00000000" w:rsidDel="00000000" w:rsidP="00000000" w:rsidRDefault="00000000" w:rsidRPr="00000000" w14:paraId="00000032">
      <w:pPr>
        <w:numPr>
          <w:ilvl w:val="0"/>
          <w:numId w:val="3"/>
        </w:numPr>
        <w:spacing w:after="0" w:afterAutospacing="0" w:before="0" w:beforeAutospacing="0" w:lineRule="auto"/>
        <w:ind w:left="720" w:hanging="360"/>
      </w:pPr>
      <w:r w:rsidDel="00000000" w:rsidR="00000000" w:rsidRPr="00000000">
        <w:rPr>
          <w:rtl w:val="0"/>
        </w:rPr>
        <w:t xml:space="preserve">Shannon, Claude E. "A Mathematical Theory of Communication." </w:t>
      </w:r>
      <w:r w:rsidDel="00000000" w:rsidR="00000000" w:rsidRPr="00000000">
        <w:rPr>
          <w:i w:val="1"/>
          <w:rtl w:val="0"/>
        </w:rPr>
        <w:t xml:space="preserve">Bell System Technical Journal</w:t>
      </w:r>
      <w:r w:rsidDel="00000000" w:rsidR="00000000" w:rsidRPr="00000000">
        <w:rPr>
          <w:rtl w:val="0"/>
        </w:rPr>
        <w:t xml:space="preserve">, 1948.</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Russell, Stuart, and Peter Norvig. </w:t>
      </w:r>
      <w:r w:rsidDel="00000000" w:rsidR="00000000" w:rsidRPr="00000000">
        <w:rPr>
          <w:i w:val="1"/>
          <w:rtl w:val="0"/>
        </w:rPr>
        <w:t xml:space="preserve">Artificial Intelligence: A Modern Approach</w:t>
      </w:r>
      <w:r w:rsidDel="00000000" w:rsidR="00000000" w:rsidRPr="00000000">
        <w:rPr>
          <w:rtl w:val="0"/>
        </w:rPr>
        <w:t xml:space="preserve">. Pearson, 2020.</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Descartes, René. </w:t>
      </w:r>
      <w:r w:rsidDel="00000000" w:rsidR="00000000" w:rsidRPr="00000000">
        <w:rPr>
          <w:i w:val="1"/>
          <w:rtl w:val="0"/>
        </w:rPr>
        <w:t xml:space="preserve">Meditations on First Philosophy</w:t>
      </w:r>
      <w:r w:rsidDel="00000000" w:rsidR="00000000" w:rsidRPr="00000000">
        <w:rPr>
          <w:rtl w:val="0"/>
        </w:rPr>
        <w:t xml:space="preserve">. Translated by John Cottingham. Cambridge University Press, 1996.</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Plato. </w:t>
      </w:r>
      <w:r w:rsidDel="00000000" w:rsidR="00000000" w:rsidRPr="00000000">
        <w:rPr>
          <w:i w:val="1"/>
          <w:rtl w:val="0"/>
        </w:rPr>
        <w:t xml:space="preserve">The Republic</w:t>
      </w:r>
      <w:r w:rsidDel="00000000" w:rsidR="00000000" w:rsidRPr="00000000">
        <w:rPr>
          <w:rtl w:val="0"/>
        </w:rPr>
        <w:t xml:space="preserve">. Translated by G. M. A. Grube. Hackett Publishing, 1992.</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Aristotle. </w:t>
      </w:r>
      <w:r w:rsidDel="00000000" w:rsidR="00000000" w:rsidRPr="00000000">
        <w:rPr>
          <w:i w:val="1"/>
          <w:rtl w:val="0"/>
        </w:rPr>
        <w:t xml:space="preserve">Nicomachean Ethics</w:t>
      </w:r>
      <w:r w:rsidDel="00000000" w:rsidR="00000000" w:rsidRPr="00000000">
        <w:rPr>
          <w:rtl w:val="0"/>
        </w:rPr>
        <w:t xml:space="preserve">. Translated by Terence Irwin. Hackett Publishing, 1999.</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Aquinas, Thomas. </w:t>
      </w:r>
      <w:r w:rsidDel="00000000" w:rsidR="00000000" w:rsidRPr="00000000">
        <w:rPr>
          <w:i w:val="1"/>
          <w:rtl w:val="0"/>
        </w:rPr>
        <w:t xml:space="preserve">On Being and Essence</w:t>
      </w:r>
      <w:r w:rsidDel="00000000" w:rsidR="00000000" w:rsidRPr="00000000">
        <w:rPr>
          <w:rtl w:val="0"/>
        </w:rPr>
        <w:t xml:space="preserve">. Translated by Armand Maurer. Pontifical Institute of Mediaeval Studies, 1968.</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Spinoza, Baruch. </w:t>
      </w:r>
      <w:r w:rsidDel="00000000" w:rsidR="00000000" w:rsidRPr="00000000">
        <w:rPr>
          <w:i w:val="1"/>
          <w:rtl w:val="0"/>
        </w:rPr>
        <w:t xml:space="preserve">Ethics</w:t>
      </w:r>
      <w:r w:rsidDel="00000000" w:rsidR="00000000" w:rsidRPr="00000000">
        <w:rPr>
          <w:rtl w:val="0"/>
        </w:rPr>
        <w:t xml:space="preserve">. Translated by Edwin Curley. Penguin Classics, 1996.</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Leibniz, Gottfried Wilhelm. </w:t>
      </w:r>
      <w:r w:rsidDel="00000000" w:rsidR="00000000" w:rsidRPr="00000000">
        <w:rPr>
          <w:i w:val="1"/>
          <w:rtl w:val="0"/>
        </w:rPr>
        <w:t xml:space="preserve">Monadology</w:t>
      </w:r>
      <w:r w:rsidDel="00000000" w:rsidR="00000000" w:rsidRPr="00000000">
        <w:rPr>
          <w:rtl w:val="0"/>
        </w:rPr>
        <w:t xml:space="preserve">. Translated by Nicholas Rescher. University of Pittsburgh Press, 1991.</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Kant, Immanuel. </w:t>
      </w:r>
      <w:r w:rsidDel="00000000" w:rsidR="00000000" w:rsidRPr="00000000">
        <w:rPr>
          <w:i w:val="1"/>
          <w:rtl w:val="0"/>
        </w:rPr>
        <w:t xml:space="preserve">Groundwork for the Metaphysics of Morals</w:t>
      </w:r>
      <w:r w:rsidDel="00000000" w:rsidR="00000000" w:rsidRPr="00000000">
        <w:rPr>
          <w:rtl w:val="0"/>
        </w:rPr>
        <w:t xml:space="preserve">. Translated by Mary Gregor. Cambridge University Press, 1998.</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Husserl, Edmund. </w:t>
      </w:r>
      <w:r w:rsidDel="00000000" w:rsidR="00000000" w:rsidRPr="00000000">
        <w:rPr>
          <w:i w:val="1"/>
          <w:rtl w:val="0"/>
        </w:rPr>
        <w:t xml:space="preserve">The Crisis of European Sciences and Transcendental Phenomenology</w:t>
      </w:r>
      <w:r w:rsidDel="00000000" w:rsidR="00000000" w:rsidRPr="00000000">
        <w:rPr>
          <w:rtl w:val="0"/>
        </w:rPr>
        <w:t xml:space="preserve">. Northwestern University Press, 1970.</w:t>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Derrida, Jacques. </w:t>
      </w:r>
      <w:r w:rsidDel="00000000" w:rsidR="00000000" w:rsidRPr="00000000">
        <w:rPr>
          <w:i w:val="1"/>
          <w:rtl w:val="0"/>
        </w:rPr>
        <w:t xml:space="preserve">Of Grammatology</w:t>
      </w:r>
      <w:r w:rsidDel="00000000" w:rsidR="00000000" w:rsidRPr="00000000">
        <w:rPr>
          <w:rtl w:val="0"/>
        </w:rPr>
        <w:t xml:space="preserve">. Translated by Gayatri Chakravorty Spivak. Johns Hopkins University Press, 1997.</w:t>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rtl w:val="0"/>
        </w:rPr>
        <w:t xml:space="preserve">Levinas, Emmanuel. </w:t>
      </w:r>
      <w:r w:rsidDel="00000000" w:rsidR="00000000" w:rsidRPr="00000000">
        <w:rPr>
          <w:i w:val="1"/>
          <w:rtl w:val="0"/>
        </w:rPr>
        <w:t xml:space="preserve">Totality and Infinity: An Essay on Exteriority</w:t>
      </w:r>
      <w:r w:rsidDel="00000000" w:rsidR="00000000" w:rsidRPr="00000000">
        <w:rPr>
          <w:rtl w:val="0"/>
        </w:rPr>
        <w:t xml:space="preserve">. Translated by Alphonso Lingis. Duquesne University Press, 1969.</w:t>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rtl w:val="0"/>
        </w:rPr>
        <w:t xml:space="preserve">Simone de Beauvoir. </w:t>
      </w:r>
      <w:r w:rsidDel="00000000" w:rsidR="00000000" w:rsidRPr="00000000">
        <w:rPr>
          <w:i w:val="1"/>
          <w:rtl w:val="0"/>
        </w:rPr>
        <w:t xml:space="preserve">The Ethics of Ambiguity</w:t>
      </w:r>
      <w:r w:rsidDel="00000000" w:rsidR="00000000" w:rsidRPr="00000000">
        <w:rPr>
          <w:rtl w:val="0"/>
        </w:rPr>
        <w:t xml:space="preserve">. Translated by Bernard Frechtman. Citadel Press, 1948.</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rtl w:val="0"/>
        </w:rPr>
        <w:t xml:space="preserve">Schelling, F.W.J. </w:t>
      </w:r>
      <w:r w:rsidDel="00000000" w:rsidR="00000000" w:rsidRPr="00000000">
        <w:rPr>
          <w:i w:val="1"/>
          <w:rtl w:val="0"/>
        </w:rPr>
        <w:t xml:space="preserve">Philosophical Investigations into the Essence of Human Freedom</w:t>
      </w:r>
      <w:r w:rsidDel="00000000" w:rsidR="00000000" w:rsidRPr="00000000">
        <w:rPr>
          <w:rtl w:val="0"/>
        </w:rPr>
        <w:t xml:space="preserve">. State University of New York Press, 2006.</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Buber, Martin. </w:t>
      </w:r>
      <w:r w:rsidDel="00000000" w:rsidR="00000000" w:rsidRPr="00000000">
        <w:rPr>
          <w:i w:val="1"/>
          <w:rtl w:val="0"/>
        </w:rPr>
        <w:t xml:space="preserve">I and Thou</w:t>
      </w:r>
      <w:r w:rsidDel="00000000" w:rsidR="00000000" w:rsidRPr="00000000">
        <w:rPr>
          <w:rtl w:val="0"/>
        </w:rPr>
        <w:t xml:space="preserve">. Translated by Ronald Gregor Smith. Scribner, 1958.</w:t>
      </w:r>
    </w:p>
    <w:p w:rsidR="00000000" w:rsidDel="00000000" w:rsidP="00000000" w:rsidRDefault="00000000" w:rsidRPr="00000000" w14:paraId="00000041">
      <w:pPr>
        <w:numPr>
          <w:ilvl w:val="0"/>
          <w:numId w:val="3"/>
        </w:numPr>
        <w:spacing w:after="0" w:afterAutospacing="0" w:before="0" w:beforeAutospacing="0" w:lineRule="auto"/>
        <w:ind w:left="720" w:hanging="360"/>
      </w:pPr>
      <w:r w:rsidDel="00000000" w:rsidR="00000000" w:rsidRPr="00000000">
        <w:rPr>
          <w:rtl w:val="0"/>
        </w:rPr>
        <w:t xml:space="preserve">Rorty, Richard. </w:t>
      </w:r>
      <w:r w:rsidDel="00000000" w:rsidR="00000000" w:rsidRPr="00000000">
        <w:rPr>
          <w:i w:val="1"/>
          <w:rtl w:val="0"/>
        </w:rPr>
        <w:t xml:space="preserve">Philosophy and the Mirror of Nature</w:t>
      </w:r>
      <w:r w:rsidDel="00000000" w:rsidR="00000000" w:rsidRPr="00000000">
        <w:rPr>
          <w:rtl w:val="0"/>
        </w:rPr>
        <w:t xml:space="preserve">. Princeton University Press, 1979.</w:t>
      </w:r>
    </w:p>
    <w:p w:rsidR="00000000" w:rsidDel="00000000" w:rsidP="00000000" w:rsidRDefault="00000000" w:rsidRPr="00000000" w14:paraId="00000042">
      <w:pPr>
        <w:numPr>
          <w:ilvl w:val="0"/>
          <w:numId w:val="3"/>
        </w:numPr>
        <w:spacing w:after="0" w:afterAutospacing="0" w:before="0" w:beforeAutospacing="0" w:lineRule="auto"/>
        <w:ind w:left="720" w:hanging="360"/>
      </w:pPr>
      <w:r w:rsidDel="00000000" w:rsidR="00000000" w:rsidRPr="00000000">
        <w:rPr>
          <w:rtl w:val="0"/>
        </w:rPr>
        <w:t xml:space="preserve">Charles Taylor. </w:t>
      </w:r>
      <w:r w:rsidDel="00000000" w:rsidR="00000000" w:rsidRPr="00000000">
        <w:rPr>
          <w:i w:val="1"/>
          <w:rtl w:val="0"/>
        </w:rPr>
        <w:t xml:space="preserve">Sources of the Self: The Making of the Modern Identity</w:t>
      </w:r>
      <w:r w:rsidDel="00000000" w:rsidR="00000000" w:rsidRPr="00000000">
        <w:rPr>
          <w:rtl w:val="0"/>
        </w:rPr>
        <w:t xml:space="preserve">. Harvard University Press, 1989.</w:t>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rtl w:val="0"/>
        </w:rPr>
        <w:t xml:space="preserve">Nietzsche, Friedrich. </w:t>
      </w:r>
      <w:r w:rsidDel="00000000" w:rsidR="00000000" w:rsidRPr="00000000">
        <w:rPr>
          <w:i w:val="1"/>
          <w:rtl w:val="0"/>
        </w:rPr>
        <w:t xml:space="preserve">The Gay Science</w:t>
      </w:r>
      <w:r w:rsidDel="00000000" w:rsidR="00000000" w:rsidRPr="00000000">
        <w:rPr>
          <w:rtl w:val="0"/>
        </w:rPr>
        <w:t xml:space="preserve">. Translated by Walter Kaufmann. Vintage, 1974.</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rtl w:val="0"/>
        </w:rPr>
        <w:t xml:space="preserve">Deleuze, Gilles. </w:t>
      </w:r>
      <w:r w:rsidDel="00000000" w:rsidR="00000000" w:rsidRPr="00000000">
        <w:rPr>
          <w:i w:val="1"/>
          <w:rtl w:val="0"/>
        </w:rPr>
        <w:t xml:space="preserve">Difference and Repetition</w:t>
      </w:r>
      <w:r w:rsidDel="00000000" w:rsidR="00000000" w:rsidRPr="00000000">
        <w:rPr>
          <w:rtl w:val="0"/>
        </w:rPr>
        <w:t xml:space="preserve">. Translated by Paul Patton. Columbia University Press, 1994.</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tl w:val="0"/>
        </w:rPr>
        <w:t xml:space="preserve">Heidegger, Martin. </w:t>
      </w:r>
      <w:r w:rsidDel="00000000" w:rsidR="00000000" w:rsidRPr="00000000">
        <w:rPr>
          <w:i w:val="1"/>
          <w:rtl w:val="0"/>
        </w:rPr>
        <w:t xml:space="preserve">The Question Concerning Technology</w:t>
      </w:r>
      <w:r w:rsidDel="00000000" w:rsidR="00000000" w:rsidRPr="00000000">
        <w:rPr>
          <w:rtl w:val="0"/>
        </w:rPr>
        <w:t xml:space="preserve">. Harper &amp; Row, 1977.</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Paul Ricoeur. </w:t>
      </w:r>
      <w:r w:rsidDel="00000000" w:rsidR="00000000" w:rsidRPr="00000000">
        <w:rPr>
          <w:i w:val="1"/>
          <w:rtl w:val="0"/>
        </w:rPr>
        <w:t xml:space="preserve">Time and Narrative</w:t>
      </w:r>
      <w:r w:rsidDel="00000000" w:rsidR="00000000" w:rsidRPr="00000000">
        <w:rPr>
          <w:rtl w:val="0"/>
        </w:rPr>
        <w:t xml:space="preserve">. University of Chicago Press, 1984.</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tl w:val="0"/>
        </w:rPr>
        <w:t xml:space="preserve">Zizek, Slavoj. </w:t>
      </w:r>
      <w:r w:rsidDel="00000000" w:rsidR="00000000" w:rsidRPr="00000000">
        <w:rPr>
          <w:i w:val="1"/>
          <w:rtl w:val="0"/>
        </w:rPr>
        <w:t xml:space="preserve">The Sublime Object of Ideology</w:t>
      </w:r>
      <w:r w:rsidDel="00000000" w:rsidR="00000000" w:rsidRPr="00000000">
        <w:rPr>
          <w:rtl w:val="0"/>
        </w:rPr>
        <w:t xml:space="preserve">. Verso, 1989.</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rtl w:val="0"/>
        </w:rPr>
        <w:t xml:space="preserve">Jürgen Habermas. </w:t>
      </w:r>
      <w:r w:rsidDel="00000000" w:rsidR="00000000" w:rsidRPr="00000000">
        <w:rPr>
          <w:i w:val="1"/>
          <w:rtl w:val="0"/>
        </w:rPr>
        <w:t xml:space="preserve">The Theory of Communicative Action</w:t>
      </w:r>
      <w:r w:rsidDel="00000000" w:rsidR="00000000" w:rsidRPr="00000000">
        <w:rPr>
          <w:rtl w:val="0"/>
        </w:rPr>
        <w:t xml:space="preserve">. Beacon Press, 1984.</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rtl w:val="0"/>
        </w:rPr>
        <w:t xml:space="preserve">Sartre, Jean-Paul. </w:t>
      </w:r>
      <w:r w:rsidDel="00000000" w:rsidR="00000000" w:rsidRPr="00000000">
        <w:rPr>
          <w:i w:val="1"/>
          <w:rtl w:val="0"/>
        </w:rPr>
        <w:t xml:space="preserve">Critique of Dialectical Reason</w:t>
      </w:r>
      <w:r w:rsidDel="00000000" w:rsidR="00000000" w:rsidRPr="00000000">
        <w:rPr>
          <w:rtl w:val="0"/>
        </w:rPr>
        <w:t xml:space="preserve">. Verso, 2004.</w:t>
      </w:r>
    </w:p>
    <w:p w:rsidR="00000000" w:rsidDel="00000000" w:rsidP="00000000" w:rsidRDefault="00000000" w:rsidRPr="00000000" w14:paraId="0000004A">
      <w:pPr>
        <w:numPr>
          <w:ilvl w:val="0"/>
          <w:numId w:val="3"/>
        </w:numPr>
        <w:spacing w:after="0" w:afterAutospacing="0" w:before="0" w:beforeAutospacing="0" w:lineRule="auto"/>
        <w:ind w:left="720" w:hanging="360"/>
      </w:pPr>
      <w:r w:rsidDel="00000000" w:rsidR="00000000" w:rsidRPr="00000000">
        <w:rPr>
          <w:rtl w:val="0"/>
        </w:rPr>
        <w:t xml:space="preserve">Tillich, Paul. </w:t>
      </w:r>
      <w:r w:rsidDel="00000000" w:rsidR="00000000" w:rsidRPr="00000000">
        <w:rPr>
          <w:i w:val="1"/>
          <w:rtl w:val="0"/>
        </w:rPr>
        <w:t xml:space="preserve">The Courage to Be</w:t>
      </w:r>
      <w:r w:rsidDel="00000000" w:rsidR="00000000" w:rsidRPr="00000000">
        <w:rPr>
          <w:rtl w:val="0"/>
        </w:rPr>
        <w:t xml:space="preserve">. Yale University Press, 1952.</w:t>
      </w:r>
    </w:p>
    <w:p w:rsidR="00000000" w:rsidDel="00000000" w:rsidP="00000000" w:rsidRDefault="00000000" w:rsidRPr="00000000" w14:paraId="0000004B">
      <w:pPr>
        <w:numPr>
          <w:ilvl w:val="0"/>
          <w:numId w:val="3"/>
        </w:numPr>
        <w:spacing w:after="0" w:afterAutospacing="0" w:before="0" w:beforeAutospacing="0" w:lineRule="auto"/>
        <w:ind w:left="720" w:hanging="360"/>
      </w:pPr>
      <w:r w:rsidDel="00000000" w:rsidR="00000000" w:rsidRPr="00000000">
        <w:rPr>
          <w:rtl w:val="0"/>
        </w:rPr>
        <w:t xml:space="preserve">Rahner, Karl. </w:t>
      </w:r>
      <w:r w:rsidDel="00000000" w:rsidR="00000000" w:rsidRPr="00000000">
        <w:rPr>
          <w:i w:val="1"/>
          <w:rtl w:val="0"/>
        </w:rPr>
        <w:t xml:space="preserve">Spirit in the World</w:t>
      </w:r>
      <w:r w:rsidDel="00000000" w:rsidR="00000000" w:rsidRPr="00000000">
        <w:rPr>
          <w:rtl w:val="0"/>
        </w:rPr>
        <w:t xml:space="preserve">. Continuum, 1968.</w:t>
      </w:r>
    </w:p>
    <w:p w:rsidR="00000000" w:rsidDel="00000000" w:rsidP="00000000" w:rsidRDefault="00000000" w:rsidRPr="00000000" w14:paraId="0000004C">
      <w:pPr>
        <w:numPr>
          <w:ilvl w:val="0"/>
          <w:numId w:val="3"/>
        </w:numPr>
        <w:spacing w:after="0" w:afterAutospacing="0" w:before="0" w:beforeAutospacing="0" w:lineRule="auto"/>
        <w:ind w:left="720" w:hanging="360"/>
      </w:pPr>
      <w:r w:rsidDel="00000000" w:rsidR="00000000" w:rsidRPr="00000000">
        <w:rPr>
          <w:rtl w:val="0"/>
        </w:rPr>
        <w:t xml:space="preserve">Plotinus. </w:t>
      </w:r>
      <w:r w:rsidDel="00000000" w:rsidR="00000000" w:rsidRPr="00000000">
        <w:rPr>
          <w:i w:val="1"/>
          <w:rtl w:val="0"/>
        </w:rPr>
        <w:t xml:space="preserve">The Enneads</w:t>
      </w:r>
      <w:r w:rsidDel="00000000" w:rsidR="00000000" w:rsidRPr="00000000">
        <w:rPr>
          <w:rtl w:val="0"/>
        </w:rPr>
        <w:t xml:space="preserve">. Translated by Stephen Mackenna. Penguin Classics, 1991.</w:t>
      </w:r>
      <w:r w:rsidDel="00000000" w:rsidR="00000000" w:rsidRPr="00000000">
        <w:rPr>
          <w:rtl w:val="0"/>
        </w:rPr>
      </w:r>
    </w:p>
    <w:p w:rsidR="00000000" w:rsidDel="00000000" w:rsidP="00000000" w:rsidRDefault="00000000" w:rsidRPr="00000000" w14:paraId="0000004D">
      <w:pPr>
        <w:numPr>
          <w:ilvl w:val="0"/>
          <w:numId w:val="2"/>
        </w:numPr>
        <w:spacing w:after="0" w:afterAutospacing="0" w:before="0" w:beforeAutospacing="0" w:lineRule="auto"/>
        <w:ind w:left="720" w:hanging="360"/>
      </w:pPr>
      <w:r w:rsidDel="00000000" w:rsidR="00000000" w:rsidRPr="00000000">
        <w:rPr>
          <w:rtl w:val="0"/>
        </w:rPr>
        <w:t xml:space="preserve">Hawking, Stephen. </w:t>
      </w:r>
      <w:r w:rsidDel="00000000" w:rsidR="00000000" w:rsidRPr="00000000">
        <w:rPr>
          <w:i w:val="1"/>
          <w:rtl w:val="0"/>
        </w:rPr>
        <w:t xml:space="preserve">A Brief History of Time</w:t>
      </w:r>
      <w:r w:rsidDel="00000000" w:rsidR="00000000" w:rsidRPr="00000000">
        <w:rPr>
          <w:rtl w:val="0"/>
        </w:rPr>
        <w:t xml:space="preserve">. Bantam, 1988.</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rtl w:val="0"/>
        </w:rPr>
        <w:t xml:space="preserve">Feynman, Richard. </w:t>
      </w:r>
      <w:r w:rsidDel="00000000" w:rsidR="00000000" w:rsidRPr="00000000">
        <w:rPr>
          <w:i w:val="1"/>
          <w:rtl w:val="0"/>
        </w:rPr>
        <w:t xml:space="preserve">The Feynman Lectures on Physics</w:t>
      </w:r>
      <w:r w:rsidDel="00000000" w:rsidR="00000000" w:rsidRPr="00000000">
        <w:rPr>
          <w:rtl w:val="0"/>
        </w:rPr>
        <w:t xml:space="preserve">. Addison-Wesley, 1963.</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rtl w:val="0"/>
        </w:rPr>
        <w:t xml:space="preserve">Einstein, Albert. </w:t>
      </w:r>
      <w:r w:rsidDel="00000000" w:rsidR="00000000" w:rsidRPr="00000000">
        <w:rPr>
          <w:i w:val="1"/>
          <w:rtl w:val="0"/>
        </w:rPr>
        <w:t xml:space="preserve">The Collected Papers of Albert Einstein</w:t>
      </w:r>
      <w:r w:rsidDel="00000000" w:rsidR="00000000" w:rsidRPr="00000000">
        <w:rPr>
          <w:rtl w:val="0"/>
        </w:rPr>
        <w:t xml:space="preserve">. Princeton University Press, 1987.</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rtl w:val="0"/>
        </w:rPr>
        <w:t xml:space="preserve">Watson, James D., and Francis Crick. "Molecular Structure of Nucleic Acids: A Structure for Deoxyribose Nucleic Acid." </w:t>
      </w:r>
      <w:r w:rsidDel="00000000" w:rsidR="00000000" w:rsidRPr="00000000">
        <w:rPr>
          <w:i w:val="1"/>
          <w:rtl w:val="0"/>
        </w:rPr>
        <w:t xml:space="preserve">Nature</w:t>
      </w:r>
      <w:r w:rsidDel="00000000" w:rsidR="00000000" w:rsidRPr="00000000">
        <w:rPr>
          <w:rtl w:val="0"/>
        </w:rPr>
        <w:t xml:space="preserve">, 1953.</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rtl w:val="0"/>
        </w:rPr>
        <w:t xml:space="preserve">Sagan, Carl. </w:t>
      </w:r>
      <w:r w:rsidDel="00000000" w:rsidR="00000000" w:rsidRPr="00000000">
        <w:rPr>
          <w:i w:val="1"/>
          <w:rtl w:val="0"/>
        </w:rPr>
        <w:t xml:space="preserve">Cosmos</w:t>
      </w:r>
      <w:r w:rsidDel="00000000" w:rsidR="00000000" w:rsidRPr="00000000">
        <w:rPr>
          <w:rtl w:val="0"/>
        </w:rPr>
        <w:t xml:space="preserve">. Ballantine Books, 1980.</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tl w:val="0"/>
        </w:rPr>
        <w:t xml:space="preserve">Crick, Francis. </w:t>
      </w:r>
      <w:r w:rsidDel="00000000" w:rsidR="00000000" w:rsidRPr="00000000">
        <w:rPr>
          <w:i w:val="1"/>
          <w:rtl w:val="0"/>
        </w:rPr>
        <w:t xml:space="preserve">The Astonishing Hypothesis: The Scientific Search for the Soul</w:t>
      </w:r>
      <w:r w:rsidDel="00000000" w:rsidR="00000000" w:rsidRPr="00000000">
        <w:rPr>
          <w:rtl w:val="0"/>
        </w:rPr>
        <w:t xml:space="preserve">. Simon &amp; Schuster, 1994.</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rtl w:val="0"/>
        </w:rPr>
        <w:t xml:space="preserve">Dawkins, Richard. </w:t>
      </w:r>
      <w:r w:rsidDel="00000000" w:rsidR="00000000" w:rsidRPr="00000000">
        <w:rPr>
          <w:i w:val="1"/>
          <w:rtl w:val="0"/>
        </w:rPr>
        <w:t xml:space="preserve">The Selfish Gene</w:t>
      </w:r>
      <w:r w:rsidDel="00000000" w:rsidR="00000000" w:rsidRPr="00000000">
        <w:rPr>
          <w:rtl w:val="0"/>
        </w:rPr>
        <w:t xml:space="preserve">. Oxford University Press, 1976.</w:t>
      </w:r>
    </w:p>
    <w:p w:rsidR="00000000" w:rsidDel="00000000" w:rsidP="00000000" w:rsidRDefault="00000000" w:rsidRPr="00000000" w14:paraId="00000054">
      <w:pPr>
        <w:numPr>
          <w:ilvl w:val="0"/>
          <w:numId w:val="2"/>
        </w:numPr>
        <w:spacing w:after="0" w:afterAutospacing="0" w:before="0" w:beforeAutospacing="0" w:lineRule="auto"/>
        <w:ind w:left="720" w:hanging="360"/>
      </w:pPr>
      <w:r w:rsidDel="00000000" w:rsidR="00000000" w:rsidRPr="00000000">
        <w:rPr>
          <w:rtl w:val="0"/>
        </w:rPr>
        <w:t xml:space="preserve">Kurzweil, Ray. </w:t>
      </w:r>
      <w:r w:rsidDel="00000000" w:rsidR="00000000" w:rsidRPr="00000000">
        <w:rPr>
          <w:i w:val="1"/>
          <w:rtl w:val="0"/>
        </w:rPr>
        <w:t xml:space="preserve">The Singularity Is Near: When Humans Transcend Biology</w:t>
      </w:r>
      <w:r w:rsidDel="00000000" w:rsidR="00000000" w:rsidRPr="00000000">
        <w:rPr>
          <w:rtl w:val="0"/>
        </w:rPr>
        <w:t xml:space="preserve">. Viking Press, 2005.</w:t>
      </w:r>
    </w:p>
    <w:p w:rsidR="00000000" w:rsidDel="00000000" w:rsidP="00000000" w:rsidRDefault="00000000" w:rsidRPr="00000000" w14:paraId="00000055">
      <w:pPr>
        <w:numPr>
          <w:ilvl w:val="0"/>
          <w:numId w:val="2"/>
        </w:numPr>
        <w:spacing w:after="0" w:afterAutospacing="0" w:before="0" w:beforeAutospacing="0" w:lineRule="auto"/>
        <w:ind w:left="720" w:hanging="360"/>
      </w:pPr>
      <w:r w:rsidDel="00000000" w:rsidR="00000000" w:rsidRPr="00000000">
        <w:rPr>
          <w:rtl w:val="0"/>
        </w:rPr>
        <w:t xml:space="preserve">Gleick, James. </w:t>
      </w:r>
      <w:r w:rsidDel="00000000" w:rsidR="00000000" w:rsidRPr="00000000">
        <w:rPr>
          <w:i w:val="1"/>
          <w:rtl w:val="0"/>
        </w:rPr>
        <w:t xml:space="preserve">Chaos: Making a New Science</w:t>
      </w:r>
      <w:r w:rsidDel="00000000" w:rsidR="00000000" w:rsidRPr="00000000">
        <w:rPr>
          <w:rtl w:val="0"/>
        </w:rPr>
        <w:t xml:space="preserve">. Viking Press, 1987.</w:t>
      </w:r>
    </w:p>
    <w:p w:rsidR="00000000" w:rsidDel="00000000" w:rsidP="00000000" w:rsidRDefault="00000000" w:rsidRPr="00000000" w14:paraId="00000056">
      <w:pPr>
        <w:numPr>
          <w:ilvl w:val="0"/>
          <w:numId w:val="2"/>
        </w:numPr>
        <w:spacing w:after="0" w:afterAutospacing="0" w:before="0" w:beforeAutospacing="0" w:lineRule="auto"/>
        <w:ind w:left="720" w:hanging="360"/>
      </w:pPr>
      <w:r w:rsidDel="00000000" w:rsidR="00000000" w:rsidRPr="00000000">
        <w:rPr>
          <w:rtl w:val="0"/>
        </w:rPr>
        <w:t xml:space="preserve">Penrose, Roger. </w:t>
      </w:r>
      <w:r w:rsidDel="00000000" w:rsidR="00000000" w:rsidRPr="00000000">
        <w:rPr>
          <w:i w:val="1"/>
          <w:rtl w:val="0"/>
        </w:rPr>
        <w:t xml:space="preserve">The Road to Reality: A Complete Guide to the Laws of the Universe</w:t>
      </w:r>
      <w:r w:rsidDel="00000000" w:rsidR="00000000" w:rsidRPr="00000000">
        <w:rPr>
          <w:rtl w:val="0"/>
        </w:rPr>
        <w:t xml:space="preserve">. Vintage Books, 2005.</w:t>
      </w:r>
    </w:p>
    <w:p w:rsidR="00000000" w:rsidDel="00000000" w:rsidP="00000000" w:rsidRDefault="00000000" w:rsidRPr="00000000" w14:paraId="00000057">
      <w:pPr>
        <w:numPr>
          <w:ilvl w:val="0"/>
          <w:numId w:val="2"/>
        </w:numPr>
        <w:spacing w:after="0" w:afterAutospacing="0" w:before="0" w:beforeAutospacing="0" w:lineRule="auto"/>
        <w:ind w:left="720" w:hanging="360"/>
      </w:pPr>
      <w:r w:rsidDel="00000000" w:rsidR="00000000" w:rsidRPr="00000000">
        <w:rPr>
          <w:rtl w:val="0"/>
        </w:rPr>
        <w:t xml:space="preserve">Chalmers, David J. </w:t>
      </w:r>
      <w:r w:rsidDel="00000000" w:rsidR="00000000" w:rsidRPr="00000000">
        <w:rPr>
          <w:i w:val="1"/>
          <w:rtl w:val="0"/>
        </w:rPr>
        <w:t xml:space="preserve">The Conscious Mind: In Search of a Fundamental Theory</w:t>
      </w:r>
      <w:r w:rsidDel="00000000" w:rsidR="00000000" w:rsidRPr="00000000">
        <w:rPr>
          <w:rtl w:val="0"/>
        </w:rPr>
        <w:t xml:space="preserve">. Oxford University Press, 1996.</w:t>
      </w:r>
    </w:p>
    <w:p w:rsidR="00000000" w:rsidDel="00000000" w:rsidP="00000000" w:rsidRDefault="00000000" w:rsidRPr="00000000" w14:paraId="00000058">
      <w:pPr>
        <w:numPr>
          <w:ilvl w:val="0"/>
          <w:numId w:val="2"/>
        </w:numPr>
        <w:spacing w:after="0" w:afterAutospacing="0" w:before="0" w:beforeAutospacing="0" w:lineRule="auto"/>
        <w:ind w:left="720" w:hanging="360"/>
      </w:pPr>
      <w:r w:rsidDel="00000000" w:rsidR="00000000" w:rsidRPr="00000000">
        <w:rPr>
          <w:rtl w:val="0"/>
        </w:rPr>
        <w:t xml:space="preserve">Harari, Yuval Noah. </w:t>
      </w:r>
      <w:r w:rsidDel="00000000" w:rsidR="00000000" w:rsidRPr="00000000">
        <w:rPr>
          <w:i w:val="1"/>
          <w:rtl w:val="0"/>
        </w:rPr>
        <w:t xml:space="preserve">Sapiens: A Brief History of Humankind</w:t>
      </w:r>
      <w:r w:rsidDel="00000000" w:rsidR="00000000" w:rsidRPr="00000000">
        <w:rPr>
          <w:rtl w:val="0"/>
        </w:rPr>
        <w:t xml:space="preserve">. Harper, 2015.</w:t>
      </w:r>
    </w:p>
    <w:p w:rsidR="00000000" w:rsidDel="00000000" w:rsidP="00000000" w:rsidRDefault="00000000" w:rsidRPr="00000000" w14:paraId="00000059">
      <w:pPr>
        <w:numPr>
          <w:ilvl w:val="0"/>
          <w:numId w:val="2"/>
        </w:numPr>
        <w:spacing w:after="0" w:afterAutospacing="0" w:before="0" w:beforeAutospacing="0" w:lineRule="auto"/>
        <w:ind w:left="720" w:hanging="360"/>
      </w:pPr>
      <w:r w:rsidDel="00000000" w:rsidR="00000000" w:rsidRPr="00000000">
        <w:rPr>
          <w:rtl w:val="0"/>
        </w:rPr>
        <w:t xml:space="preserve">Kandel, Eric. </w:t>
      </w:r>
      <w:r w:rsidDel="00000000" w:rsidR="00000000" w:rsidRPr="00000000">
        <w:rPr>
          <w:i w:val="1"/>
          <w:rtl w:val="0"/>
        </w:rPr>
        <w:t xml:space="preserve">In Search of Memory: The Emergence of a New Science of Mind</w:t>
      </w:r>
      <w:r w:rsidDel="00000000" w:rsidR="00000000" w:rsidRPr="00000000">
        <w:rPr>
          <w:rtl w:val="0"/>
        </w:rPr>
        <w:t xml:space="preserve">. W.W. Norton &amp; Company, 2006.</w:t>
      </w:r>
    </w:p>
    <w:p w:rsidR="00000000" w:rsidDel="00000000" w:rsidP="00000000" w:rsidRDefault="00000000" w:rsidRPr="00000000" w14:paraId="0000005A">
      <w:pPr>
        <w:numPr>
          <w:ilvl w:val="0"/>
          <w:numId w:val="2"/>
        </w:numPr>
        <w:spacing w:after="0" w:afterAutospacing="0" w:before="0" w:beforeAutospacing="0" w:lineRule="auto"/>
        <w:ind w:left="720" w:hanging="360"/>
      </w:pPr>
      <w:r w:rsidDel="00000000" w:rsidR="00000000" w:rsidRPr="00000000">
        <w:rPr>
          <w:rtl w:val="0"/>
        </w:rPr>
        <w:t xml:space="preserve">Prigogine, Ilya. </w:t>
      </w:r>
      <w:r w:rsidDel="00000000" w:rsidR="00000000" w:rsidRPr="00000000">
        <w:rPr>
          <w:i w:val="1"/>
          <w:rtl w:val="0"/>
        </w:rPr>
        <w:t xml:space="preserve">Order Out of Chaos: Man’s New Dialogue with Nature</w:t>
      </w:r>
      <w:r w:rsidDel="00000000" w:rsidR="00000000" w:rsidRPr="00000000">
        <w:rPr>
          <w:rtl w:val="0"/>
        </w:rPr>
        <w:t xml:space="preserve">. Bantam Books, 1984.</w:t>
      </w:r>
    </w:p>
    <w:p w:rsidR="00000000" w:rsidDel="00000000" w:rsidP="00000000" w:rsidRDefault="00000000" w:rsidRPr="00000000" w14:paraId="0000005B">
      <w:pPr>
        <w:numPr>
          <w:ilvl w:val="0"/>
          <w:numId w:val="2"/>
        </w:numPr>
        <w:spacing w:after="0" w:afterAutospacing="0" w:before="0" w:beforeAutospacing="0" w:lineRule="auto"/>
        <w:ind w:left="720" w:hanging="360"/>
      </w:pPr>
      <w:r w:rsidDel="00000000" w:rsidR="00000000" w:rsidRPr="00000000">
        <w:rPr>
          <w:rtl w:val="0"/>
        </w:rPr>
        <w:t xml:space="preserve">Minsky, Marvin. </w:t>
      </w:r>
      <w:r w:rsidDel="00000000" w:rsidR="00000000" w:rsidRPr="00000000">
        <w:rPr>
          <w:i w:val="1"/>
          <w:rtl w:val="0"/>
        </w:rPr>
        <w:t xml:space="preserve">The Society of Mind</w:t>
      </w:r>
      <w:r w:rsidDel="00000000" w:rsidR="00000000" w:rsidRPr="00000000">
        <w:rPr>
          <w:rtl w:val="0"/>
        </w:rPr>
        <w:t xml:space="preserve">. Simon &amp; Schuster, 1985.</w:t>
      </w:r>
    </w:p>
    <w:p w:rsidR="00000000" w:rsidDel="00000000" w:rsidP="00000000" w:rsidRDefault="00000000" w:rsidRPr="00000000" w14:paraId="0000005C">
      <w:pPr>
        <w:numPr>
          <w:ilvl w:val="0"/>
          <w:numId w:val="2"/>
        </w:numPr>
        <w:spacing w:after="0" w:afterAutospacing="0" w:before="0" w:beforeAutospacing="0" w:lineRule="auto"/>
        <w:ind w:left="720" w:hanging="360"/>
      </w:pPr>
      <w:r w:rsidDel="00000000" w:rsidR="00000000" w:rsidRPr="00000000">
        <w:rPr>
          <w:rtl w:val="0"/>
        </w:rPr>
        <w:t xml:space="preserve">Lorenz, Konrad. </w:t>
      </w:r>
      <w:r w:rsidDel="00000000" w:rsidR="00000000" w:rsidRPr="00000000">
        <w:rPr>
          <w:i w:val="1"/>
          <w:rtl w:val="0"/>
        </w:rPr>
        <w:t xml:space="preserve">On Aggression</w:t>
      </w:r>
      <w:r w:rsidDel="00000000" w:rsidR="00000000" w:rsidRPr="00000000">
        <w:rPr>
          <w:rtl w:val="0"/>
        </w:rPr>
        <w:t xml:space="preserve">. Harcourt, 1966.</w:t>
      </w:r>
    </w:p>
    <w:p w:rsidR="00000000" w:rsidDel="00000000" w:rsidP="00000000" w:rsidRDefault="00000000" w:rsidRPr="00000000" w14:paraId="0000005D">
      <w:pPr>
        <w:numPr>
          <w:ilvl w:val="0"/>
          <w:numId w:val="2"/>
        </w:numPr>
        <w:spacing w:after="0" w:afterAutospacing="0" w:before="0" w:beforeAutospacing="0" w:lineRule="auto"/>
        <w:ind w:left="720" w:hanging="360"/>
      </w:pPr>
      <w:r w:rsidDel="00000000" w:rsidR="00000000" w:rsidRPr="00000000">
        <w:rPr>
          <w:rtl w:val="0"/>
        </w:rPr>
        <w:t xml:space="preserve">Schrödinger, Erwin. </w:t>
      </w:r>
      <w:r w:rsidDel="00000000" w:rsidR="00000000" w:rsidRPr="00000000">
        <w:rPr>
          <w:i w:val="1"/>
          <w:rtl w:val="0"/>
        </w:rPr>
        <w:t xml:space="preserve">What Is Life? The Physical Aspect of the Living Cell</w:t>
      </w:r>
      <w:r w:rsidDel="00000000" w:rsidR="00000000" w:rsidRPr="00000000">
        <w:rPr>
          <w:rtl w:val="0"/>
        </w:rPr>
        <w:t xml:space="preserve">. Cambridge University Press, 1944.</w:t>
      </w:r>
    </w:p>
    <w:p w:rsidR="00000000" w:rsidDel="00000000" w:rsidP="00000000" w:rsidRDefault="00000000" w:rsidRPr="00000000" w14:paraId="0000005E">
      <w:pPr>
        <w:numPr>
          <w:ilvl w:val="0"/>
          <w:numId w:val="2"/>
        </w:numPr>
        <w:spacing w:after="0" w:afterAutospacing="0" w:before="0" w:beforeAutospacing="0" w:lineRule="auto"/>
        <w:ind w:left="720" w:hanging="360"/>
      </w:pPr>
      <w:r w:rsidDel="00000000" w:rsidR="00000000" w:rsidRPr="00000000">
        <w:rPr>
          <w:rtl w:val="0"/>
        </w:rPr>
        <w:t xml:space="preserve">Holland, John H. </w:t>
      </w:r>
      <w:r w:rsidDel="00000000" w:rsidR="00000000" w:rsidRPr="00000000">
        <w:rPr>
          <w:i w:val="1"/>
          <w:rtl w:val="0"/>
        </w:rPr>
        <w:t xml:space="preserve">Emergence: From Chaos to Order</w:t>
      </w:r>
      <w:r w:rsidDel="00000000" w:rsidR="00000000" w:rsidRPr="00000000">
        <w:rPr>
          <w:rtl w:val="0"/>
        </w:rPr>
        <w:t xml:space="preserve">. Perseus Books, 1998.</w:t>
      </w:r>
    </w:p>
    <w:p w:rsidR="00000000" w:rsidDel="00000000" w:rsidP="00000000" w:rsidRDefault="00000000" w:rsidRPr="00000000" w14:paraId="0000005F">
      <w:pPr>
        <w:numPr>
          <w:ilvl w:val="0"/>
          <w:numId w:val="2"/>
        </w:numPr>
        <w:spacing w:after="0" w:afterAutospacing="0" w:before="0" w:beforeAutospacing="0" w:lineRule="auto"/>
        <w:ind w:left="720" w:hanging="360"/>
      </w:pPr>
      <w:r w:rsidDel="00000000" w:rsidR="00000000" w:rsidRPr="00000000">
        <w:rPr>
          <w:rtl w:val="0"/>
        </w:rPr>
        <w:t xml:space="preserve">Wilson, Edward O. </w:t>
      </w:r>
      <w:r w:rsidDel="00000000" w:rsidR="00000000" w:rsidRPr="00000000">
        <w:rPr>
          <w:i w:val="1"/>
          <w:rtl w:val="0"/>
        </w:rPr>
        <w:t xml:space="preserve">Sociobiology: The New Synthesis</w:t>
      </w:r>
      <w:r w:rsidDel="00000000" w:rsidR="00000000" w:rsidRPr="00000000">
        <w:rPr>
          <w:rtl w:val="0"/>
        </w:rPr>
        <w:t xml:space="preserve">. Harvard University Press, 1975.</w:t>
      </w:r>
    </w:p>
    <w:p w:rsidR="00000000" w:rsidDel="00000000" w:rsidP="00000000" w:rsidRDefault="00000000" w:rsidRPr="00000000" w14:paraId="00000060">
      <w:pPr>
        <w:numPr>
          <w:ilvl w:val="0"/>
          <w:numId w:val="2"/>
        </w:numPr>
        <w:spacing w:after="0" w:afterAutospacing="0" w:before="0" w:beforeAutospacing="0" w:lineRule="auto"/>
        <w:ind w:left="720" w:hanging="360"/>
      </w:pPr>
      <w:r w:rsidDel="00000000" w:rsidR="00000000" w:rsidRPr="00000000">
        <w:rPr>
          <w:rtl w:val="0"/>
        </w:rPr>
        <w:t xml:space="preserve">Sapolsky, Robert M. </w:t>
      </w:r>
      <w:r w:rsidDel="00000000" w:rsidR="00000000" w:rsidRPr="00000000">
        <w:rPr>
          <w:i w:val="1"/>
          <w:rtl w:val="0"/>
        </w:rPr>
        <w:t xml:space="preserve">Behave: The Biology of Humans at Our Best and Worst</w:t>
      </w:r>
      <w:r w:rsidDel="00000000" w:rsidR="00000000" w:rsidRPr="00000000">
        <w:rPr>
          <w:rtl w:val="0"/>
        </w:rPr>
        <w:t xml:space="preserve">. Penguin Press, 2017.</w:t>
      </w:r>
    </w:p>
    <w:p w:rsidR="00000000" w:rsidDel="00000000" w:rsidP="00000000" w:rsidRDefault="00000000" w:rsidRPr="00000000" w14:paraId="00000061">
      <w:pPr>
        <w:numPr>
          <w:ilvl w:val="0"/>
          <w:numId w:val="2"/>
        </w:numPr>
        <w:spacing w:after="0" w:afterAutospacing="0" w:before="0" w:beforeAutospacing="0" w:lineRule="auto"/>
        <w:ind w:left="720" w:hanging="360"/>
      </w:pPr>
      <w:r w:rsidDel="00000000" w:rsidR="00000000" w:rsidRPr="00000000">
        <w:rPr>
          <w:rtl w:val="0"/>
        </w:rPr>
        <w:t xml:space="preserve">Dennett, Daniel C. </w:t>
      </w:r>
      <w:r w:rsidDel="00000000" w:rsidR="00000000" w:rsidRPr="00000000">
        <w:rPr>
          <w:i w:val="1"/>
          <w:rtl w:val="0"/>
        </w:rPr>
        <w:t xml:space="preserve">Darwin’s Dangerous Idea: Evolution and the Meanings of Life</w:t>
      </w:r>
      <w:r w:rsidDel="00000000" w:rsidR="00000000" w:rsidRPr="00000000">
        <w:rPr>
          <w:rtl w:val="0"/>
        </w:rPr>
        <w:t xml:space="preserve">. Simon &amp; Schuster, 1995.</w:t>
      </w:r>
    </w:p>
    <w:p w:rsidR="00000000" w:rsidDel="00000000" w:rsidP="00000000" w:rsidRDefault="00000000" w:rsidRPr="00000000" w14:paraId="00000062">
      <w:pPr>
        <w:numPr>
          <w:ilvl w:val="0"/>
          <w:numId w:val="2"/>
        </w:numPr>
        <w:spacing w:after="0" w:afterAutospacing="0" w:before="0" w:beforeAutospacing="0" w:lineRule="auto"/>
        <w:ind w:left="720" w:hanging="360"/>
      </w:pPr>
      <w:r w:rsidDel="00000000" w:rsidR="00000000" w:rsidRPr="00000000">
        <w:rPr>
          <w:rtl w:val="0"/>
        </w:rPr>
        <w:t xml:space="preserve">Turing, Alan. "Computing Machinery and Intelligence." </w:t>
      </w:r>
      <w:r w:rsidDel="00000000" w:rsidR="00000000" w:rsidRPr="00000000">
        <w:rPr>
          <w:i w:val="1"/>
          <w:rtl w:val="0"/>
        </w:rPr>
        <w:t xml:space="preserve">Mind</w:t>
      </w:r>
      <w:r w:rsidDel="00000000" w:rsidR="00000000" w:rsidRPr="00000000">
        <w:rPr>
          <w:rtl w:val="0"/>
        </w:rPr>
        <w:t xml:space="preserve">, 1950.</w:t>
      </w:r>
    </w:p>
    <w:p w:rsidR="00000000" w:rsidDel="00000000" w:rsidP="00000000" w:rsidRDefault="00000000" w:rsidRPr="00000000" w14:paraId="00000063">
      <w:pPr>
        <w:numPr>
          <w:ilvl w:val="0"/>
          <w:numId w:val="2"/>
        </w:numPr>
        <w:spacing w:after="0" w:afterAutospacing="0" w:before="0" w:beforeAutospacing="0" w:lineRule="auto"/>
        <w:ind w:left="720" w:hanging="360"/>
      </w:pPr>
      <w:r w:rsidDel="00000000" w:rsidR="00000000" w:rsidRPr="00000000">
        <w:rPr>
          <w:rtl w:val="0"/>
        </w:rPr>
        <w:t xml:space="preserve">Weinberg, Steven. </w:t>
      </w:r>
      <w:r w:rsidDel="00000000" w:rsidR="00000000" w:rsidRPr="00000000">
        <w:rPr>
          <w:i w:val="1"/>
          <w:rtl w:val="0"/>
        </w:rPr>
        <w:t xml:space="preserve">The First Three Minutes: A Modern View of the Origin of the Universe</w:t>
      </w:r>
      <w:r w:rsidDel="00000000" w:rsidR="00000000" w:rsidRPr="00000000">
        <w:rPr>
          <w:rtl w:val="0"/>
        </w:rPr>
        <w:t xml:space="preserve">. Basic Books, 1977.</w:t>
      </w:r>
    </w:p>
    <w:p w:rsidR="00000000" w:rsidDel="00000000" w:rsidP="00000000" w:rsidRDefault="00000000" w:rsidRPr="00000000" w14:paraId="00000064">
      <w:pPr>
        <w:numPr>
          <w:ilvl w:val="0"/>
          <w:numId w:val="2"/>
        </w:numPr>
        <w:spacing w:after="0" w:afterAutospacing="0" w:before="0" w:beforeAutospacing="0" w:lineRule="auto"/>
        <w:ind w:left="720" w:hanging="360"/>
      </w:pPr>
      <w:r w:rsidDel="00000000" w:rsidR="00000000" w:rsidRPr="00000000">
        <w:rPr>
          <w:rtl w:val="0"/>
        </w:rPr>
        <w:t xml:space="preserve">Wheeler, John Archibald. </w:t>
      </w:r>
      <w:r w:rsidDel="00000000" w:rsidR="00000000" w:rsidRPr="00000000">
        <w:rPr>
          <w:i w:val="1"/>
          <w:rtl w:val="0"/>
        </w:rPr>
        <w:t xml:space="preserve">Gravitation</w:t>
      </w:r>
      <w:r w:rsidDel="00000000" w:rsidR="00000000" w:rsidRPr="00000000">
        <w:rPr>
          <w:rtl w:val="0"/>
        </w:rPr>
        <w:t xml:space="preserve">. W.H. Freeman, 1973.</w:t>
      </w:r>
    </w:p>
    <w:p w:rsidR="00000000" w:rsidDel="00000000" w:rsidP="00000000" w:rsidRDefault="00000000" w:rsidRPr="00000000" w14:paraId="00000065">
      <w:pPr>
        <w:numPr>
          <w:ilvl w:val="0"/>
          <w:numId w:val="2"/>
        </w:numPr>
        <w:spacing w:after="240" w:before="0" w:beforeAutospacing="0" w:lineRule="auto"/>
        <w:ind w:left="720" w:hanging="360"/>
      </w:pPr>
      <w:r w:rsidDel="00000000" w:rsidR="00000000" w:rsidRPr="00000000">
        <w:rPr>
          <w:rtl w:val="0"/>
        </w:rPr>
        <w:t xml:space="preserve">Goodall, Jane. </w:t>
      </w:r>
      <w:r w:rsidDel="00000000" w:rsidR="00000000" w:rsidRPr="00000000">
        <w:rPr>
          <w:i w:val="1"/>
          <w:rtl w:val="0"/>
        </w:rPr>
        <w:t xml:space="preserve">In the Shadow of Man</w:t>
      </w:r>
      <w:r w:rsidDel="00000000" w:rsidR="00000000" w:rsidRPr="00000000">
        <w:rPr>
          <w:rtl w:val="0"/>
        </w:rPr>
        <w:t xml:space="preserve">. Houghton Mifflin Harcourt, 1971.</w:t>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oe1nai39fzh1" w:id="1"/>
      <w:bookmarkEnd w:id="1"/>
      <w:r w:rsidDel="00000000" w:rsidR="00000000" w:rsidRPr="00000000">
        <w:rPr>
          <w:b w:val="1"/>
          <w:color w:val="000000"/>
          <w:sz w:val="26"/>
          <w:szCs w:val="26"/>
          <w:rtl w:val="0"/>
        </w:rPr>
        <w:t xml:space="preserve">Analyse der Disziplinen – Liste 1 (Referenzen 1–50)</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2.568140520897"/>
        <w:gridCol w:w="1711.5687462144158"/>
        <w:gridCol w:w="2391.3749242883105"/>
        <w:tblGridChange w:id="0">
          <w:tblGrid>
            <w:gridCol w:w="4922.568140520897"/>
            <w:gridCol w:w="1711.5687462144158"/>
            <w:gridCol w:w="2391.374924288310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jc w:val="center"/>
              <w:rPr/>
            </w:pPr>
            <w:r w:rsidDel="00000000" w:rsidR="00000000" w:rsidRPr="00000000">
              <w:rPr>
                <w:b w:val="1"/>
                <w:rtl w:val="0"/>
              </w:rPr>
              <w:t xml:space="preserve">Disziplin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jc w:val="center"/>
              <w:rPr/>
            </w:pPr>
            <w:r w:rsidDel="00000000" w:rsidR="00000000" w:rsidRPr="00000000">
              <w:rPr>
                <w:b w:val="1"/>
                <w:rtl w:val="0"/>
              </w:rPr>
              <w:t xml:space="preserve">Anzahl der Axiome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jc w:val="center"/>
              <w:rPr/>
            </w:pPr>
            <w:r w:rsidDel="00000000" w:rsidR="00000000" w:rsidRPr="00000000">
              <w:rPr>
                <w:b w:val="1"/>
                <w:rtl w:val="0"/>
              </w:rPr>
              <w:t xml:space="preserve">Prozentuale Verteilung (%)</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pPr>
            <w:r w:rsidDel="00000000" w:rsidR="00000000" w:rsidRPr="00000000">
              <w:rPr>
                <w:rtl w:val="0"/>
              </w:rPr>
              <w:t xml:space="preserve">Physik (Theorie und Quantenphysik)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rPr/>
            </w:pPr>
            <w:r w:rsidDel="00000000" w:rsidR="00000000" w:rsidRPr="00000000">
              <w:rPr>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rPr/>
            </w:pPr>
            <w:r w:rsidDel="00000000" w:rsidR="00000000" w:rsidRPr="00000000">
              <w:rPr>
                <w:rtl w:val="0"/>
              </w:rPr>
              <w:t xml:space="preserve">14.81</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rPr/>
            </w:pPr>
            <w:r w:rsidDel="00000000" w:rsidR="00000000" w:rsidRPr="00000000">
              <w:rPr>
                <w:rtl w:val="0"/>
              </w:rPr>
              <w:t xml:space="preserve">Mathematik und Logik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rPr/>
            </w:pPr>
            <w:r w:rsidDel="00000000" w:rsidR="00000000" w:rsidRPr="00000000">
              <w:rPr>
                <w:rtl w:val="0"/>
              </w:rPr>
              <w:t xml:space="preserve">7.41</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rPr/>
            </w:pPr>
            <w:r w:rsidDel="00000000" w:rsidR="00000000" w:rsidRPr="00000000">
              <w:rPr>
                <w:rtl w:val="0"/>
              </w:rPr>
              <w:t xml:space="preserve">Medizin und Biologie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spacing w:after="240" w:before="240" w:lineRule="auto"/>
              <w:rPr/>
            </w:pPr>
            <w:r w:rsidDel="00000000" w:rsidR="00000000" w:rsidRPr="00000000">
              <w:rPr>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spacing w:after="240" w:before="240" w:lineRule="auto"/>
              <w:rPr/>
            </w:pPr>
            <w:r w:rsidDel="00000000" w:rsidR="00000000" w:rsidRPr="00000000">
              <w:rPr>
                <w:rtl w:val="0"/>
              </w:rPr>
              <w:t xml:space="preserve">16.67</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rPr/>
            </w:pPr>
            <w:r w:rsidDel="00000000" w:rsidR="00000000" w:rsidRPr="00000000">
              <w:rPr>
                <w:rtl w:val="0"/>
              </w:rPr>
              <w:t xml:space="preserve">Ernährungswissenschaft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rPr/>
            </w:pPr>
            <w:r w:rsidDel="00000000" w:rsidR="00000000" w:rsidRPr="00000000">
              <w:rPr>
                <w:rtl w:val="0"/>
              </w:rPr>
              <w:t xml:space="preserve">7.41</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rPr/>
            </w:pPr>
            <w:r w:rsidDel="00000000" w:rsidR="00000000" w:rsidRPr="00000000">
              <w:rPr>
                <w:rtl w:val="0"/>
              </w:rPr>
              <w:t xml:space="preserve">Philosophie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rPr/>
            </w:pPr>
            <w:r w:rsidDel="00000000" w:rsidR="00000000" w:rsidRPr="00000000">
              <w:rPr>
                <w:rtl w:val="0"/>
              </w:rPr>
              <w:t xml:space="preserve">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rPr/>
            </w:pPr>
            <w:r w:rsidDel="00000000" w:rsidR="00000000" w:rsidRPr="00000000">
              <w:rPr>
                <w:rtl w:val="0"/>
              </w:rPr>
              <w:t xml:space="preserve">24.07</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rPr/>
            </w:pPr>
            <w:r w:rsidDel="00000000" w:rsidR="00000000" w:rsidRPr="00000000">
              <w:rPr>
                <w:rtl w:val="0"/>
              </w:rPr>
              <w:t xml:space="preserve">Theologie (Christentum, Hinduismus, Jainismus, Daoismus, etc.)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pPr>
            <w:r w:rsidDel="00000000" w:rsidR="00000000" w:rsidRPr="00000000">
              <w:rPr>
                <w:rtl w:val="0"/>
              </w:rPr>
              <w:t xml:space="preserve">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rPr/>
            </w:pPr>
            <w:r w:rsidDel="00000000" w:rsidR="00000000" w:rsidRPr="00000000">
              <w:rPr>
                <w:rtl w:val="0"/>
              </w:rPr>
              <w:t xml:space="preserve">29.63</w:t>
            </w:r>
          </w:p>
        </w:tc>
      </w:tr>
    </w:tbl>
    <w:p w:rsidR="00000000" w:rsidDel="00000000" w:rsidP="00000000" w:rsidRDefault="00000000" w:rsidRPr="00000000" w14:paraId="0000007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4yvrlkefb555" w:id="2"/>
      <w:bookmarkEnd w:id="2"/>
      <w:r w:rsidDel="00000000" w:rsidR="00000000" w:rsidRPr="00000000">
        <w:rPr>
          <w:b w:val="1"/>
          <w:color w:val="000000"/>
          <w:sz w:val="26"/>
          <w:szCs w:val="26"/>
          <w:rtl w:val="0"/>
        </w:rPr>
        <w:t xml:space="preserve">Analyse der Disziplinen – Liste 2 (Referenzen 51–100)</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89.897032101757"/>
        <w:gridCol w:w="1856.2083585705636"/>
        <w:gridCol w:w="2579.4064203513026"/>
        <w:tblGridChange w:id="0">
          <w:tblGrid>
            <w:gridCol w:w="4589.897032101757"/>
            <w:gridCol w:w="1856.2083585705636"/>
            <w:gridCol w:w="2579.4064203513026"/>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center"/>
              <w:rPr/>
            </w:pPr>
            <w:r w:rsidDel="00000000" w:rsidR="00000000" w:rsidRPr="00000000">
              <w:rPr>
                <w:b w:val="1"/>
                <w:rtl w:val="0"/>
              </w:rPr>
              <w:t xml:space="preserve">Disziplin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jc w:val="center"/>
              <w:rPr/>
            </w:pPr>
            <w:r w:rsidDel="00000000" w:rsidR="00000000" w:rsidRPr="00000000">
              <w:rPr>
                <w:b w:val="1"/>
                <w:rtl w:val="0"/>
              </w:rPr>
              <w:t xml:space="preserve">Anzahl der Axiome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jc w:val="center"/>
              <w:rPr/>
            </w:pPr>
            <w:r w:rsidDel="00000000" w:rsidR="00000000" w:rsidRPr="00000000">
              <w:rPr>
                <w:b w:val="1"/>
                <w:rtl w:val="0"/>
              </w:rPr>
              <w:t xml:space="preserve">Prozentuale Verteilung (%)</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pPr>
            <w:r w:rsidDel="00000000" w:rsidR="00000000" w:rsidRPr="00000000">
              <w:rPr>
                <w:rtl w:val="0"/>
              </w:rPr>
              <w:t xml:space="preserve">Physik (Theorie und Quantenphysik)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rPr/>
            </w:pPr>
            <w:r w:rsidDel="00000000" w:rsidR="00000000" w:rsidRPr="00000000">
              <w:rPr>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pPr>
            <w:r w:rsidDel="00000000" w:rsidR="00000000" w:rsidRPr="00000000">
              <w:rPr>
                <w:rtl w:val="0"/>
              </w:rPr>
              <w:t xml:space="preserve">18</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rPr/>
            </w:pPr>
            <w:r w:rsidDel="00000000" w:rsidR="00000000" w:rsidRPr="00000000">
              <w:rPr>
                <w:rtl w:val="0"/>
              </w:rPr>
              <w:t xml:space="preserve">Mathematik und Logik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pPr>
            <w:r w:rsidDel="00000000" w:rsidR="00000000" w:rsidRPr="00000000">
              <w:rPr>
                <w:rtl w:val="0"/>
              </w:rPr>
              <w:t xml:space="preserve">4</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pPr>
            <w:r w:rsidDel="00000000" w:rsidR="00000000" w:rsidRPr="00000000">
              <w:rPr>
                <w:rtl w:val="0"/>
              </w:rPr>
              <w:t xml:space="preserve">Biologie und Medizin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pPr>
            <w:r w:rsidDel="00000000" w:rsidR="00000000" w:rsidRPr="00000000">
              <w:rPr>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pPr>
            <w:r w:rsidDel="00000000" w:rsidR="00000000" w:rsidRPr="00000000">
              <w:rPr>
                <w:rtl w:val="0"/>
              </w:rPr>
              <w:t xml:space="preserve">20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Kognitive Wissenschaften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pPr>
            <w:r w:rsidDel="00000000" w:rsidR="00000000" w:rsidRPr="00000000">
              <w:rPr>
                <w:rtl w:val="0"/>
              </w:rPr>
              <w:t xml:space="preserve">10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pPr>
            <w:r w:rsidDel="00000000" w:rsidR="00000000" w:rsidRPr="00000000">
              <w:rPr>
                <w:rtl w:val="0"/>
              </w:rPr>
              <w:t xml:space="preserve">Technologie und Informatik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pPr>
            <w:r w:rsidDel="00000000" w:rsidR="00000000" w:rsidRPr="00000000">
              <w:rPr>
                <w:rtl w:val="0"/>
              </w:rPr>
              <w:t xml:space="preserve">8</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rPr/>
            </w:pPr>
            <w:r w:rsidDel="00000000" w:rsidR="00000000" w:rsidRPr="00000000">
              <w:rPr>
                <w:rtl w:val="0"/>
              </w:rPr>
              <w:t xml:space="preserve">Philosophie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pPr>
            <w:r w:rsidDel="00000000" w:rsidR="00000000" w:rsidRPr="00000000">
              <w:rPr>
                <w:rtl w:val="0"/>
              </w:rPr>
              <w:t xml:space="preserve">24</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rPr/>
            </w:pPr>
            <w:r w:rsidDel="00000000" w:rsidR="00000000" w:rsidRPr="00000000">
              <w:rPr>
                <w:rtl w:val="0"/>
              </w:rPr>
              <w:t xml:space="preserve">Theologie (Christentum, Hinduismus, Buddhismus, etc.)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pPr>
            <w:r w:rsidDel="00000000" w:rsidR="00000000" w:rsidRPr="00000000">
              <w:rPr>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rPr/>
            </w:pPr>
            <w:r w:rsidDel="00000000" w:rsidR="00000000" w:rsidRPr="00000000">
              <w:rPr>
                <w:rtl w:val="0"/>
              </w:rPr>
              <w:t xml:space="preserve">16</w:t>
            </w:r>
          </w:p>
        </w:tc>
      </w:tr>
    </w:tbl>
    <w:p w:rsidR="00000000" w:rsidDel="00000000" w:rsidP="00000000" w:rsidRDefault="00000000" w:rsidRPr="00000000" w14:paraId="0000009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pStyle w:val="Heading3"/>
        <w:keepNext w:val="0"/>
        <w:keepLines w:val="0"/>
        <w:spacing w:before="280" w:lineRule="auto"/>
        <w:rPr>
          <w:b w:val="1"/>
          <w:color w:val="000000"/>
          <w:sz w:val="26"/>
          <w:szCs w:val="26"/>
        </w:rPr>
      </w:pPr>
      <w:bookmarkStart w:colFirst="0" w:colLast="0" w:name="_n6cj5sz1r06n" w:id="3"/>
      <w:bookmarkEnd w:id="3"/>
      <w:r w:rsidDel="00000000" w:rsidR="00000000" w:rsidRPr="00000000">
        <w:rPr>
          <w:b w:val="1"/>
          <w:color w:val="000000"/>
          <w:sz w:val="26"/>
          <w:szCs w:val="26"/>
          <w:rtl w:val="0"/>
        </w:rPr>
        <w:t xml:space="preserve">Gesamtanalyse der Disziplinen – Liste 1 und 2 (Referenzen 1–100)</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2.568140520897"/>
        <w:gridCol w:w="1711.5687462144158"/>
        <w:gridCol w:w="2391.3749242883105"/>
        <w:tblGridChange w:id="0">
          <w:tblGrid>
            <w:gridCol w:w="4922.568140520897"/>
            <w:gridCol w:w="1711.5687462144158"/>
            <w:gridCol w:w="2391.374924288310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jc w:val="center"/>
              <w:rPr/>
            </w:pPr>
            <w:r w:rsidDel="00000000" w:rsidR="00000000" w:rsidRPr="00000000">
              <w:rPr>
                <w:b w:val="1"/>
                <w:rtl w:val="0"/>
              </w:rPr>
              <w:t xml:space="preserve">Disziplin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jc w:val="center"/>
              <w:rPr/>
            </w:pPr>
            <w:r w:rsidDel="00000000" w:rsidR="00000000" w:rsidRPr="00000000">
              <w:rPr>
                <w:b w:val="1"/>
                <w:rtl w:val="0"/>
              </w:rPr>
              <w:t xml:space="preserve">Anzahl der Axiome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jc w:val="center"/>
              <w:rPr/>
            </w:pPr>
            <w:r w:rsidDel="00000000" w:rsidR="00000000" w:rsidRPr="00000000">
              <w:rPr>
                <w:b w:val="1"/>
                <w:rtl w:val="0"/>
              </w:rPr>
              <w:t xml:space="preserve">Prozentuale Verteilung (%)</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rPr/>
            </w:pPr>
            <w:r w:rsidDel="00000000" w:rsidR="00000000" w:rsidRPr="00000000">
              <w:rPr>
                <w:rtl w:val="0"/>
              </w:rPr>
              <w:t xml:space="preserve">Physik (Theorie und Quantenphysik)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pPr>
            <w:r w:rsidDel="00000000" w:rsidR="00000000" w:rsidRPr="00000000">
              <w:rPr>
                <w:rtl w:val="0"/>
              </w:rPr>
              <w:t xml:space="preserve">16.67</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pPr>
            <w:r w:rsidDel="00000000" w:rsidR="00000000" w:rsidRPr="00000000">
              <w:rPr>
                <w:rtl w:val="0"/>
              </w:rPr>
              <w:t xml:space="preserve">Mathematik und Logik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pPr>
            <w:r w:rsidDel="00000000" w:rsidR="00000000" w:rsidRPr="00000000">
              <w:rPr>
                <w:rtl w:val="0"/>
              </w:rPr>
              <w:t xml:space="preserve">5.88</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pPr>
            <w:r w:rsidDel="00000000" w:rsidR="00000000" w:rsidRPr="00000000">
              <w:rPr>
                <w:rtl w:val="0"/>
              </w:rPr>
              <w:t xml:space="preserve">Medizin und Biologie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pPr>
            <w:r w:rsidDel="00000000" w:rsidR="00000000" w:rsidRPr="00000000">
              <w:rPr>
                <w:rtl w:val="0"/>
              </w:rPr>
              <w:t xml:space="preserve">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rPr/>
            </w:pPr>
            <w:r w:rsidDel="00000000" w:rsidR="00000000" w:rsidRPr="00000000">
              <w:rPr>
                <w:rtl w:val="0"/>
              </w:rPr>
              <w:t xml:space="preserve">18.63</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spacing w:after="240" w:before="240" w:lineRule="auto"/>
              <w:rPr/>
            </w:pPr>
            <w:r w:rsidDel="00000000" w:rsidR="00000000" w:rsidRPr="00000000">
              <w:rPr>
                <w:rtl w:val="0"/>
              </w:rPr>
              <w:t xml:space="preserve">Ernährungswissenschaft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spacing w:after="240" w:before="240" w:lineRule="auto"/>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7">
            <w:pPr>
              <w:spacing w:after="240" w:before="240" w:lineRule="auto"/>
              <w:rPr/>
            </w:pPr>
            <w:r w:rsidDel="00000000" w:rsidR="00000000" w:rsidRPr="00000000">
              <w:rPr>
                <w:rtl w:val="0"/>
              </w:rPr>
              <w:t xml:space="preserve">3.92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rPr/>
            </w:pPr>
            <w:r w:rsidDel="00000000" w:rsidR="00000000" w:rsidRPr="00000000">
              <w:rPr>
                <w:rtl w:val="0"/>
              </w:rPr>
              <w:t xml:space="preserve">Kognitive Wissenschaften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rPr/>
            </w:pPr>
            <w:r w:rsidDel="00000000" w:rsidR="00000000" w:rsidRPr="00000000">
              <w:rPr>
                <w:rtl w:val="0"/>
              </w:rPr>
              <w:t xml:space="preserve">4.9</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rPr/>
            </w:pPr>
            <w:r w:rsidDel="00000000" w:rsidR="00000000" w:rsidRPr="00000000">
              <w:rPr>
                <w:rtl w:val="0"/>
              </w:rPr>
              <w:t xml:space="preserve">Technologie und Informatik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spacing w:after="240" w:before="240" w:lineRule="auto"/>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spacing w:after="240" w:before="240" w:lineRule="auto"/>
              <w:rPr/>
            </w:pPr>
            <w:r w:rsidDel="00000000" w:rsidR="00000000" w:rsidRPr="00000000">
              <w:rPr>
                <w:rtl w:val="0"/>
              </w:rPr>
              <w:t xml:space="preserve">3.92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E">
            <w:pPr>
              <w:spacing w:after="240" w:before="240" w:lineRule="auto"/>
              <w:rPr/>
            </w:pPr>
            <w:r w:rsidDel="00000000" w:rsidR="00000000" w:rsidRPr="00000000">
              <w:rPr>
                <w:rtl w:val="0"/>
              </w:rPr>
              <w:t xml:space="preserve">Philosophie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spacing w:after="240" w:before="240" w:lineRule="auto"/>
              <w:rPr/>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spacing w:after="240" w:before="240" w:lineRule="auto"/>
              <w:rPr/>
            </w:pPr>
            <w:r w:rsidDel="00000000" w:rsidR="00000000" w:rsidRPr="00000000">
              <w:rPr>
                <w:rtl w:val="0"/>
              </w:rPr>
              <w:t xml:space="preserve">24.51</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Rule="auto"/>
              <w:rPr/>
            </w:pPr>
            <w:r w:rsidDel="00000000" w:rsidR="00000000" w:rsidRPr="00000000">
              <w:rPr>
                <w:rtl w:val="0"/>
              </w:rPr>
              <w:t xml:space="preserve">Theologie (Christentum, Hinduismus, Jainismus, Daoismus, etc.)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2">
            <w:pPr>
              <w:spacing w:after="240" w:before="240" w:lineRule="auto"/>
              <w:rPr/>
            </w:pPr>
            <w:r w:rsidDel="00000000" w:rsidR="00000000" w:rsidRPr="00000000">
              <w:rPr>
                <w:rtl w:val="0"/>
              </w:rPr>
              <w:t xml:space="preserve">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spacing w:after="240" w:before="240" w:lineRule="auto"/>
              <w:rPr/>
            </w:pPr>
            <w:r w:rsidDel="00000000" w:rsidR="00000000" w:rsidRPr="00000000">
              <w:rPr>
                <w:rtl w:val="0"/>
              </w:rPr>
              <w:t xml:space="preserve">23.53</w:t>
            </w:r>
          </w:p>
        </w:tc>
      </w:tr>
    </w:tbl>
    <w:p w:rsidR="00000000" w:rsidDel="00000000" w:rsidP="00000000" w:rsidRDefault="00000000" w:rsidRPr="00000000" w14:paraId="000000B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3"/>
        <w:keepNext w:val="0"/>
        <w:keepLines w:val="0"/>
        <w:spacing w:before="280" w:lineRule="auto"/>
        <w:rPr>
          <w:b w:val="1"/>
          <w:color w:val="000000"/>
          <w:sz w:val="26"/>
          <w:szCs w:val="26"/>
        </w:rPr>
      </w:pPr>
      <w:bookmarkStart w:colFirst="0" w:colLast="0" w:name="_bxmltanvwjgt" w:id="4"/>
      <w:bookmarkEnd w:id="4"/>
      <w:r w:rsidDel="00000000" w:rsidR="00000000" w:rsidRPr="00000000">
        <w:rPr>
          <w:b w:val="1"/>
          <w:color w:val="000000"/>
          <w:sz w:val="26"/>
          <w:szCs w:val="26"/>
          <w:rtl w:val="0"/>
        </w:rPr>
        <w:t xml:space="preserve">Zusammenfassung der Gesamtauswertung</w:t>
      </w:r>
    </w:p>
    <w:p w:rsidR="00000000" w:rsidDel="00000000" w:rsidP="00000000" w:rsidRDefault="00000000" w:rsidRPr="00000000" w14:paraId="000000B6">
      <w:pPr>
        <w:spacing w:after="240" w:before="240" w:lineRule="auto"/>
        <w:rPr/>
      </w:pPr>
      <w:r w:rsidDel="00000000" w:rsidR="00000000" w:rsidRPr="00000000">
        <w:rPr>
          <w:rtl w:val="0"/>
        </w:rPr>
        <w:t xml:space="preserve">Die Gesamtverteilung der 100 Referenzen zeigt eine gute Balance zwischen den verschiedenen Disziplinen:</w:t>
      </w:r>
    </w:p>
    <w:p w:rsidR="00000000" w:rsidDel="00000000" w:rsidP="00000000" w:rsidRDefault="00000000" w:rsidRPr="00000000" w14:paraId="000000B7">
      <w:pPr>
        <w:numPr>
          <w:ilvl w:val="0"/>
          <w:numId w:val="1"/>
        </w:numPr>
        <w:spacing w:after="0" w:afterAutospacing="0" w:before="240" w:lineRule="auto"/>
        <w:ind w:left="720" w:hanging="360"/>
      </w:pPr>
      <w:r w:rsidDel="00000000" w:rsidR="00000000" w:rsidRPr="00000000">
        <w:rPr>
          <w:b w:val="1"/>
          <w:rtl w:val="0"/>
        </w:rPr>
        <w:t xml:space="preserve">Philosophie (24.51%)</w:t>
      </w:r>
      <w:r w:rsidDel="00000000" w:rsidR="00000000" w:rsidRPr="00000000">
        <w:rPr>
          <w:rtl w:val="0"/>
        </w:rPr>
        <w:t xml:space="preserve"> und </w:t>
      </w:r>
      <w:r w:rsidDel="00000000" w:rsidR="00000000" w:rsidRPr="00000000">
        <w:rPr>
          <w:b w:val="1"/>
          <w:rtl w:val="0"/>
        </w:rPr>
        <w:t xml:space="preserve">Theologie (23.53%)</w:t>
      </w:r>
      <w:r w:rsidDel="00000000" w:rsidR="00000000" w:rsidRPr="00000000">
        <w:rPr>
          <w:rtl w:val="0"/>
        </w:rPr>
        <w:t xml:space="preserve"> nehmen gemeinsam fast die Hälfte der Referenzen ein. Dies zeigt die starke Repräsentation der geistigen Wissenschaften in der IWT.</w:t>
      </w:r>
    </w:p>
    <w:p w:rsidR="00000000" w:rsidDel="00000000" w:rsidP="00000000" w:rsidRDefault="00000000" w:rsidRPr="00000000" w14:paraId="000000B8">
      <w:pPr>
        <w:numPr>
          <w:ilvl w:val="0"/>
          <w:numId w:val="1"/>
        </w:numPr>
        <w:spacing w:after="0" w:afterAutospacing="0" w:before="0" w:beforeAutospacing="0" w:lineRule="auto"/>
        <w:ind w:left="720" w:hanging="360"/>
      </w:pPr>
      <w:r w:rsidDel="00000000" w:rsidR="00000000" w:rsidRPr="00000000">
        <w:rPr>
          <w:b w:val="1"/>
          <w:rtl w:val="0"/>
        </w:rPr>
        <w:t xml:space="preserve">Physik (16.67%)</w:t>
      </w:r>
      <w:r w:rsidDel="00000000" w:rsidR="00000000" w:rsidRPr="00000000">
        <w:rPr>
          <w:rtl w:val="0"/>
        </w:rPr>
        <w:t xml:space="preserve"> und </w:t>
      </w:r>
      <w:r w:rsidDel="00000000" w:rsidR="00000000" w:rsidRPr="00000000">
        <w:rPr>
          <w:b w:val="1"/>
          <w:rtl w:val="0"/>
        </w:rPr>
        <w:t xml:space="preserve">Medizin/Biologie (18.63%)</w:t>
      </w:r>
      <w:r w:rsidDel="00000000" w:rsidR="00000000" w:rsidRPr="00000000">
        <w:rPr>
          <w:rtl w:val="0"/>
        </w:rPr>
        <w:t xml:space="preserve"> bilden den Kern der empirischen Wissenschaften, was die Bedeutung naturwissenschaftlicher Grundlagen in der IWT unterstreicht.</w:t>
      </w:r>
    </w:p>
    <w:p w:rsidR="00000000" w:rsidDel="00000000" w:rsidP="00000000" w:rsidRDefault="00000000" w:rsidRPr="00000000" w14:paraId="000000B9">
      <w:pPr>
        <w:numPr>
          <w:ilvl w:val="0"/>
          <w:numId w:val="1"/>
        </w:numPr>
        <w:spacing w:after="240" w:before="0" w:beforeAutospacing="0" w:lineRule="auto"/>
        <w:ind w:left="720" w:hanging="360"/>
      </w:pPr>
      <w:r w:rsidDel="00000000" w:rsidR="00000000" w:rsidRPr="00000000">
        <w:rPr>
          <w:b w:val="1"/>
          <w:rtl w:val="0"/>
        </w:rPr>
        <w:t xml:space="preserve">Mathematik und Logik (5.88%)</w:t>
      </w:r>
      <w:r w:rsidDel="00000000" w:rsidR="00000000" w:rsidRPr="00000000">
        <w:rPr>
          <w:rtl w:val="0"/>
        </w:rPr>
        <w:t xml:space="preserve">, </w:t>
      </w:r>
      <w:r w:rsidDel="00000000" w:rsidR="00000000" w:rsidRPr="00000000">
        <w:rPr>
          <w:b w:val="1"/>
          <w:rtl w:val="0"/>
        </w:rPr>
        <w:t xml:space="preserve">Kognitive Wissenschaften (4.9%)</w:t>
      </w:r>
      <w:r w:rsidDel="00000000" w:rsidR="00000000" w:rsidRPr="00000000">
        <w:rPr>
          <w:rtl w:val="0"/>
        </w:rPr>
        <w:t xml:space="preserve">, </w:t>
      </w:r>
      <w:r w:rsidDel="00000000" w:rsidR="00000000" w:rsidRPr="00000000">
        <w:rPr>
          <w:b w:val="1"/>
          <w:rtl w:val="0"/>
        </w:rPr>
        <w:t xml:space="preserve">Technologie und Informatik (3.92%)</w:t>
      </w:r>
      <w:r w:rsidDel="00000000" w:rsidR="00000000" w:rsidRPr="00000000">
        <w:rPr>
          <w:rtl w:val="0"/>
        </w:rPr>
        <w:t xml:space="preserve">, und </w:t>
      </w:r>
      <w:r w:rsidDel="00000000" w:rsidR="00000000" w:rsidRPr="00000000">
        <w:rPr>
          <w:b w:val="1"/>
          <w:rtl w:val="0"/>
        </w:rPr>
        <w:t xml:space="preserve">Ernährungswissenschaften (3.92%)</w:t>
      </w:r>
      <w:r w:rsidDel="00000000" w:rsidR="00000000" w:rsidRPr="00000000">
        <w:rPr>
          <w:rtl w:val="0"/>
        </w:rPr>
        <w:t xml:space="preserve"> runden die Referenzliste ab und fügen wichtige interdisziplinäre Ansätze hinzu.</w:t>
      </w:r>
    </w:p>
    <w:p w:rsidR="00000000" w:rsidDel="00000000" w:rsidP="00000000" w:rsidRDefault="00000000" w:rsidRPr="00000000" w14:paraId="000000BA">
      <w:pPr>
        <w:spacing w:after="240" w:before="240" w:lineRule="auto"/>
        <w:rPr/>
      </w:pPr>
      <w:r w:rsidDel="00000000" w:rsidR="00000000" w:rsidRPr="00000000">
        <w:rPr>
          <w:rtl w:val="0"/>
        </w:rPr>
        <w:t xml:space="preserve">Diese Verteilung sorgt für eine solide Balance zwischen qualitativen (philosophisch-theologischen) und quantitativen (empirischen) Referenzen und spiegelt die neutral ausgerichtete und vielseitige Natur der Integrativen Wissenschaftstheorie wider. Mit dieser Verteilung ist die Grundlage der IWT gut abgesichert und neutral ausgerichtet, was eine solide Basis für eine Veröffentlichung darstellt.</w:t>
      </w:r>
    </w:p>
    <w:p w:rsidR="00000000" w:rsidDel="00000000" w:rsidP="00000000" w:rsidRDefault="00000000" w:rsidRPr="00000000" w14:paraId="000000BB">
      <w:pPr>
        <w:spacing w:after="240" w:before="240" w:lineRule="auto"/>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